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042" w:rsidRPr="00DD3A97" w:rsidRDefault="00914385" w:rsidP="00DD3A97">
      <w:pPr>
        <w:spacing w:after="0" w:line="240" w:lineRule="auto"/>
        <w:jc w:val="center"/>
        <w:rPr>
          <w:rFonts w:ascii="Times New Roman" w:hAnsi="Times New Roman" w:cs="Times New Roman"/>
          <w:sz w:val="24"/>
          <w:szCs w:val="24"/>
        </w:rPr>
      </w:pPr>
      <w:r w:rsidRPr="00DD3A97">
        <w:rPr>
          <w:rFonts w:ascii="Times New Roman" w:hAnsi="Times New Roman" w:cs="Times New Roman"/>
          <w:sz w:val="24"/>
          <w:szCs w:val="24"/>
        </w:rPr>
        <w:t>TESTI PER LA MOSTRA SU ENRICO MEDI</w:t>
      </w:r>
    </w:p>
    <w:p w:rsidR="00021262" w:rsidRPr="00DD3A97" w:rsidRDefault="00021262" w:rsidP="00DD3A97">
      <w:pPr>
        <w:spacing w:after="0" w:line="240" w:lineRule="auto"/>
        <w:jc w:val="center"/>
        <w:rPr>
          <w:rFonts w:ascii="Times New Roman" w:hAnsi="Times New Roman" w:cs="Times New Roman"/>
          <w:sz w:val="24"/>
          <w:szCs w:val="24"/>
        </w:rPr>
      </w:pPr>
    </w:p>
    <w:p w:rsidR="00914385" w:rsidRPr="00DD3A97" w:rsidRDefault="00914385" w:rsidP="00DD3A97">
      <w:pPr>
        <w:spacing w:after="0" w:line="240" w:lineRule="auto"/>
        <w:jc w:val="center"/>
        <w:rPr>
          <w:rFonts w:ascii="Times New Roman" w:hAnsi="Times New Roman" w:cs="Times New Roman"/>
          <w:sz w:val="24"/>
          <w:szCs w:val="24"/>
        </w:rPr>
      </w:pPr>
      <w:r w:rsidRPr="00DD3A97">
        <w:rPr>
          <w:rFonts w:ascii="Times New Roman" w:hAnsi="Times New Roman" w:cs="Times New Roman"/>
          <w:sz w:val="24"/>
          <w:szCs w:val="24"/>
        </w:rPr>
        <w:t>FAMIGLIA</w:t>
      </w:r>
    </w:p>
    <w:p w:rsidR="00914385" w:rsidRPr="00DD3A97" w:rsidRDefault="00DD3A97" w:rsidP="00DD3A97">
      <w:pPr>
        <w:pStyle w:val="Nessunaspaziatura"/>
        <w:spacing w:line="240" w:lineRule="auto"/>
        <w:rPr>
          <w:szCs w:val="24"/>
        </w:rPr>
      </w:pPr>
      <w:r>
        <w:rPr>
          <w:szCs w:val="24"/>
        </w:rPr>
        <w:t xml:space="preserve">1 </w:t>
      </w:r>
      <w:r w:rsidR="00914385" w:rsidRPr="00DD3A97">
        <w:rPr>
          <w:szCs w:val="24"/>
        </w:rPr>
        <w:t xml:space="preserve">«Vedo chiaro il disegno di Dio: due creature umane, ciascuna con le sue caratteristiche proprie, con le sue differenziazioni, e predisposte una per l’altra perché insieme formino una cosa sola nello spirito e nel corpo: l’uomo e </w:t>
      </w:r>
      <w:smartTag w:uri="urn:schemas-microsoft-com:office:smarttags" w:element="PersonName">
        <w:smartTagPr>
          <w:attr w:name="ProductID" w:val="la donna. Questa"/>
        </w:smartTagPr>
        <w:r w:rsidR="00914385" w:rsidRPr="00DD3A97">
          <w:rPr>
            <w:szCs w:val="24"/>
          </w:rPr>
          <w:t>la donna. Questa</w:t>
        </w:r>
      </w:smartTag>
      <w:r w:rsidR="00914385" w:rsidRPr="00DD3A97">
        <w:rPr>
          <w:szCs w:val="24"/>
        </w:rPr>
        <w:t xml:space="preserve"> unione si realizza nel mistero del matrimonio. È vero che il fine del matrimonio, diciamo il fine naturale, è la generazione dei figli, ma il fine del fine, cioè la ragione per </w:t>
      </w:r>
      <w:smartTag w:uri="urn:schemas-microsoft-com:office:smarttags" w:element="PersonName">
        <w:smartTagPr>
          <w:attr w:name="ProductID" w:val="la quale Dio"/>
        </w:smartTagPr>
        <w:r w:rsidR="00914385" w:rsidRPr="00DD3A97">
          <w:rPr>
            <w:szCs w:val="24"/>
          </w:rPr>
          <w:t>la quale Dio</w:t>
        </w:r>
      </w:smartTag>
      <w:r w:rsidR="00914385" w:rsidRPr="00DD3A97">
        <w:rPr>
          <w:szCs w:val="24"/>
        </w:rPr>
        <w:t xml:space="preserve"> ha scelto questa strada, è l’elevazione dell’uomo ai vertici insondabili dell’Amore. L’amore è fuori dello spazio e del tempo, non ha alcuna ragione fuori di sé perché in se stesso ha tutte le ragioni, esso è fuori della ragione, perciò di dice: il mio amore è pazzo; e intanto è la luce vera che illumina il mondo, la sola che lo salva»</w:t>
      </w:r>
      <w:r w:rsidR="00914385" w:rsidRPr="00DD3A97">
        <w:rPr>
          <w:rStyle w:val="Rimandonotaapidipagina"/>
          <w:szCs w:val="24"/>
        </w:rPr>
        <w:footnoteReference w:id="1"/>
      </w:r>
      <w:r w:rsidR="00914385" w:rsidRPr="00DD3A97">
        <w:rPr>
          <w:szCs w:val="24"/>
        </w:rPr>
        <w:t>.</w:t>
      </w:r>
    </w:p>
    <w:p w:rsidR="00DD3A97" w:rsidRPr="00DD3A97" w:rsidRDefault="00DD3A97" w:rsidP="00DD3A97">
      <w:pPr>
        <w:pStyle w:val="Nessunaspaziatura"/>
        <w:spacing w:line="240" w:lineRule="auto"/>
        <w:rPr>
          <w:szCs w:val="24"/>
        </w:rPr>
      </w:pPr>
    </w:p>
    <w:p w:rsidR="00DD3A97" w:rsidRPr="00DD3A97" w:rsidRDefault="00DD3A97" w:rsidP="00DD3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DD3A97">
        <w:rPr>
          <w:rFonts w:ascii="Times New Roman" w:hAnsi="Times New Roman" w:cs="Times New Roman"/>
          <w:sz w:val="24"/>
          <w:szCs w:val="24"/>
        </w:rPr>
        <w:t xml:space="preserve">«Ciò che è urgente fare è ritrovare quest’unità della famiglia. Dobbiamo riunirla e ricreare quest’armonia; non c’è nulla che possa sostituire </w:t>
      </w:r>
      <w:smartTag w:uri="urn:schemas-microsoft-com:office:smarttags" w:element="PersonName">
        <w:smartTagPr>
          <w:attr w:name="ProductID" w:val="la famiglia. Non"/>
        </w:smartTagPr>
        <w:r w:rsidRPr="00DD3A97">
          <w:rPr>
            <w:rFonts w:ascii="Times New Roman" w:hAnsi="Times New Roman" w:cs="Times New Roman"/>
            <w:sz w:val="24"/>
            <w:szCs w:val="24"/>
          </w:rPr>
          <w:t>la famiglia. Non</w:t>
        </w:r>
      </w:smartTag>
      <w:r w:rsidRPr="00DD3A97">
        <w:rPr>
          <w:rFonts w:ascii="Times New Roman" w:hAnsi="Times New Roman" w:cs="Times New Roman"/>
          <w:sz w:val="24"/>
          <w:szCs w:val="24"/>
        </w:rPr>
        <w:t xml:space="preserve"> c’è nessuna forza di dittatore o di scuola di Stato o asilo di infanzia che possa sostituire mamma e papà. Sono parole che vanno dette con chiarezza a coloro che impostano la scuola e l’educazione: la scuola non deve essere tale da togliere i figli dalla famiglia. Dio ha creato la mensa perché lo stesso pane venga spezzato nella comunità famigliare. Dio ha creato nella profondità degli spiriti delle sintonie che nessun altro può dare, né può sostituire. È quindi sacra è questa famiglia, bisogna </w:t>
      </w:r>
      <w:proofErr w:type="spellStart"/>
      <w:r w:rsidRPr="00DD3A97">
        <w:rPr>
          <w:rFonts w:ascii="Times New Roman" w:hAnsi="Times New Roman" w:cs="Times New Roman"/>
          <w:sz w:val="24"/>
          <w:szCs w:val="24"/>
        </w:rPr>
        <w:t>ripotenziarla</w:t>
      </w:r>
      <w:proofErr w:type="spellEnd"/>
      <w:r w:rsidRPr="00DD3A97">
        <w:rPr>
          <w:rFonts w:ascii="Times New Roman" w:hAnsi="Times New Roman" w:cs="Times New Roman"/>
          <w:sz w:val="24"/>
          <w:szCs w:val="24"/>
        </w:rPr>
        <w:t xml:space="preserve"> e difenderla ad ogni costo; anche se la produttività deve diminuire, anche se le ricchezze apparenti dovessero essere meno produttive, salviamo la famiglia»</w:t>
      </w:r>
      <w:r w:rsidRPr="00DD3A97">
        <w:rPr>
          <w:rStyle w:val="Rimandonotaapidipagina"/>
          <w:rFonts w:ascii="Times New Roman" w:hAnsi="Times New Roman" w:cs="Times New Roman"/>
          <w:sz w:val="24"/>
          <w:szCs w:val="24"/>
        </w:rPr>
        <w:footnoteReference w:id="2"/>
      </w:r>
      <w:r w:rsidRPr="00DD3A97">
        <w:rPr>
          <w:rFonts w:ascii="Times New Roman" w:hAnsi="Times New Roman" w:cs="Times New Roman"/>
          <w:sz w:val="24"/>
          <w:szCs w:val="24"/>
        </w:rPr>
        <w:t>.</w:t>
      </w:r>
    </w:p>
    <w:p w:rsidR="00DD3A97" w:rsidRPr="00DD3A97" w:rsidRDefault="00DD3A97" w:rsidP="00DD3A97">
      <w:pPr>
        <w:pStyle w:val="Nessunaspaziatura"/>
        <w:spacing w:line="240" w:lineRule="auto"/>
        <w:rPr>
          <w:szCs w:val="24"/>
        </w:rPr>
      </w:pPr>
    </w:p>
    <w:p w:rsidR="00914385" w:rsidRPr="00DD3A97" w:rsidRDefault="00914385" w:rsidP="00DD3A97">
      <w:pPr>
        <w:spacing w:after="0" w:line="240" w:lineRule="auto"/>
        <w:jc w:val="both"/>
        <w:rPr>
          <w:rFonts w:ascii="Times New Roman" w:hAnsi="Times New Roman" w:cs="Times New Roman"/>
          <w:sz w:val="24"/>
          <w:szCs w:val="24"/>
        </w:rPr>
      </w:pPr>
    </w:p>
    <w:p w:rsidR="00914385" w:rsidRPr="00DD3A97" w:rsidRDefault="00914385" w:rsidP="00DD3A97">
      <w:pPr>
        <w:spacing w:after="0" w:line="240" w:lineRule="auto"/>
        <w:jc w:val="center"/>
        <w:rPr>
          <w:rFonts w:ascii="Times New Roman" w:hAnsi="Times New Roman" w:cs="Times New Roman"/>
          <w:sz w:val="24"/>
          <w:szCs w:val="24"/>
        </w:rPr>
      </w:pPr>
      <w:r w:rsidRPr="00DD3A97">
        <w:rPr>
          <w:rFonts w:ascii="Times New Roman" w:hAnsi="Times New Roman" w:cs="Times New Roman"/>
          <w:sz w:val="24"/>
          <w:szCs w:val="24"/>
        </w:rPr>
        <w:t>POLITICA</w:t>
      </w:r>
    </w:p>
    <w:p w:rsidR="00914385" w:rsidRPr="00DD3A97" w:rsidRDefault="00914385" w:rsidP="00DD3A97">
      <w:pPr>
        <w:pStyle w:val="Nessunaspaziatura"/>
        <w:spacing w:line="240" w:lineRule="auto"/>
        <w:rPr>
          <w:szCs w:val="24"/>
        </w:rPr>
      </w:pPr>
      <w:r w:rsidRPr="00DD3A97">
        <w:rPr>
          <w:szCs w:val="24"/>
        </w:rPr>
        <w:t xml:space="preserve">«La follia del potere. Io ho l’impressione che la coscienza del popolo cristiano riguardo alla politica, sia ancora infetta di concezioni pagane. La politica per i cristiani è un problema morale. [...] “Comando”, “centri di potere”: sono parole che mi fanno schifo. Ma che centri di potere! Centri di servizio, di sacrificio, di immolazione, di morte. Neanche dovrebbero essere conosciuti i nomi di coloro che comandano, come gli oscuri lavoratori di tante parti. </w:t>
      </w:r>
    </w:p>
    <w:p w:rsidR="00914385" w:rsidRPr="00DD3A97" w:rsidRDefault="00914385" w:rsidP="00DD3A97">
      <w:pPr>
        <w:pStyle w:val="Nessunaspaziatura"/>
        <w:spacing w:line="240" w:lineRule="auto"/>
        <w:rPr>
          <w:szCs w:val="24"/>
        </w:rPr>
      </w:pPr>
      <w:r w:rsidRPr="00DD3A97">
        <w:rPr>
          <w:szCs w:val="24"/>
        </w:rPr>
        <w:t>[...] L’uomo politico infondo è come un cadavere, come un morto che dà a tutti, in ogni istante, ma di se stesso non si ricorda. Noi cristiani dobbiamo credere al potere come ad un servizio a tutti i livelli, in tutti i campi. Dice: ma gli altri non lo fanno! Che importa? Dio da un germe fa nascere il grano per la terra; da un granello di senapa, le piante che coprono di ombra i passanti; dal sacrificio di qualcuno o di molti di noi, fa nascere una nuova civiltà»</w:t>
      </w:r>
      <w:r w:rsidRPr="00DD3A97">
        <w:rPr>
          <w:rStyle w:val="Rimandonotaapidipagina"/>
          <w:szCs w:val="24"/>
        </w:rPr>
        <w:footnoteReference w:id="3"/>
      </w:r>
      <w:r w:rsidRPr="00DD3A97">
        <w:rPr>
          <w:szCs w:val="24"/>
        </w:rPr>
        <w:t>.</w:t>
      </w:r>
    </w:p>
    <w:p w:rsidR="00021262" w:rsidRPr="00DD3A97" w:rsidRDefault="00021262" w:rsidP="00DD3A97">
      <w:pPr>
        <w:pStyle w:val="Nessunaspaziatura"/>
        <w:spacing w:line="240" w:lineRule="auto"/>
        <w:rPr>
          <w:szCs w:val="24"/>
        </w:rPr>
      </w:pPr>
    </w:p>
    <w:p w:rsidR="00021262" w:rsidRPr="00DD3A97" w:rsidRDefault="00021262" w:rsidP="00DD3A97">
      <w:pPr>
        <w:pStyle w:val="Nessunaspaziatura"/>
        <w:spacing w:line="240" w:lineRule="auto"/>
        <w:jc w:val="center"/>
        <w:rPr>
          <w:szCs w:val="24"/>
        </w:rPr>
      </w:pPr>
      <w:r w:rsidRPr="00DD3A97">
        <w:rPr>
          <w:szCs w:val="24"/>
        </w:rPr>
        <w:t>SBARCO SULLA LUNA</w:t>
      </w:r>
    </w:p>
    <w:p w:rsidR="00021262" w:rsidRPr="00DD3A97" w:rsidRDefault="00021262" w:rsidP="00DD3A97">
      <w:pPr>
        <w:spacing w:after="0" w:line="240" w:lineRule="auto"/>
        <w:jc w:val="both"/>
        <w:rPr>
          <w:rFonts w:ascii="Times New Roman" w:hAnsi="Times New Roman" w:cs="Times New Roman"/>
          <w:sz w:val="24"/>
          <w:szCs w:val="24"/>
        </w:rPr>
      </w:pPr>
      <w:r w:rsidRPr="00DD3A97">
        <w:rPr>
          <w:rFonts w:ascii="Times New Roman" w:hAnsi="Times New Roman" w:cs="Times New Roman"/>
          <w:sz w:val="24"/>
          <w:szCs w:val="24"/>
        </w:rPr>
        <w:t xml:space="preserve">«l’hanno chiamata la notte della luna, ma per noi (gli amici Stagno e Forcella a un tavolo, Barbato con me ad un altro tavolo di fronte) era impossibile sapere se fosse notte o giorno. [...] Mi sono sentito come una persona partecipante direttamente alla fantastica impresa, e quindi impegnato a seguirne le varie fasi, in qualità di responsabile!...in base a pochi dati essenziali era necessario sviluppare calcoli, fare previsioni, interpretare avvenimenti, parole, immagini, e tradurre tutto in linguaggio chiaro, comprensibile ed esatto. [...] me ne sono accorto a casa mia, quando ho visto tutti sorridere e dirmi bravo. Bravo di che? Come se tornassi proprio io da sorella luna. Però...mi sono commosso quando il giorno dopo, alla seduta in Facoltà, con tanta cara amicizia, i miei colleghi mi hanno accolto con un applauso e ho sentito il Presidente ringraziarmi per aver onorato la Fisica agli </w:t>
      </w:r>
      <w:r w:rsidRPr="00DD3A97">
        <w:rPr>
          <w:rFonts w:ascii="Times New Roman" w:hAnsi="Times New Roman" w:cs="Times New Roman"/>
          <w:sz w:val="24"/>
          <w:szCs w:val="24"/>
        </w:rPr>
        <w:lastRenderedPageBreak/>
        <w:t xml:space="preserve">occhi di tutta </w:t>
      </w:r>
      <w:smartTag w:uri="urn:schemas-microsoft-com:office:smarttags" w:element="PersonName">
        <w:smartTagPr>
          <w:attr w:name="ProductID" w:val="la nazione. Allora"/>
        </w:smartTagPr>
        <w:r w:rsidRPr="00DD3A97">
          <w:rPr>
            <w:rFonts w:ascii="Times New Roman" w:hAnsi="Times New Roman" w:cs="Times New Roman"/>
            <w:sz w:val="24"/>
            <w:szCs w:val="24"/>
          </w:rPr>
          <w:t>la nazione. Allora</w:t>
        </w:r>
      </w:smartTag>
      <w:r w:rsidRPr="00DD3A97">
        <w:rPr>
          <w:rFonts w:ascii="Times New Roman" w:hAnsi="Times New Roman" w:cs="Times New Roman"/>
          <w:sz w:val="24"/>
          <w:szCs w:val="24"/>
        </w:rPr>
        <w:t xml:space="preserve"> mi sono veramente convinto che scoprire il cuore degli uomini è molto più bello che accarezzare il volto della luna»</w:t>
      </w:r>
      <w:r w:rsidRPr="00DD3A97">
        <w:rPr>
          <w:rStyle w:val="Rimandonotaapidipagina"/>
          <w:rFonts w:ascii="Times New Roman" w:hAnsi="Times New Roman" w:cs="Times New Roman"/>
          <w:sz w:val="24"/>
          <w:szCs w:val="24"/>
        </w:rPr>
        <w:footnoteReference w:id="4"/>
      </w:r>
      <w:r w:rsidRPr="00DD3A97">
        <w:rPr>
          <w:rFonts w:ascii="Times New Roman" w:hAnsi="Times New Roman" w:cs="Times New Roman"/>
          <w:sz w:val="24"/>
          <w:szCs w:val="24"/>
        </w:rPr>
        <w:t>.</w:t>
      </w:r>
    </w:p>
    <w:p w:rsidR="00021262" w:rsidRPr="00DD3A97" w:rsidRDefault="00021262" w:rsidP="00DD3A97">
      <w:pPr>
        <w:spacing w:after="0" w:line="240" w:lineRule="auto"/>
        <w:jc w:val="both"/>
        <w:rPr>
          <w:rFonts w:ascii="Times New Roman" w:hAnsi="Times New Roman" w:cs="Times New Roman"/>
          <w:sz w:val="24"/>
          <w:szCs w:val="24"/>
        </w:rPr>
      </w:pPr>
    </w:p>
    <w:p w:rsidR="00021262" w:rsidRPr="00DD3A97" w:rsidRDefault="00021262" w:rsidP="00DD3A97">
      <w:pPr>
        <w:spacing w:after="0" w:line="240" w:lineRule="auto"/>
        <w:jc w:val="center"/>
        <w:rPr>
          <w:rFonts w:ascii="Times New Roman" w:hAnsi="Times New Roman" w:cs="Times New Roman"/>
          <w:sz w:val="24"/>
          <w:szCs w:val="24"/>
        </w:rPr>
      </w:pPr>
      <w:r w:rsidRPr="00DD3A97">
        <w:rPr>
          <w:rFonts w:ascii="Times New Roman" w:hAnsi="Times New Roman" w:cs="Times New Roman"/>
          <w:sz w:val="24"/>
          <w:szCs w:val="24"/>
        </w:rPr>
        <w:t>LA MORTE CRISTIANA</w:t>
      </w:r>
    </w:p>
    <w:p w:rsidR="00021262" w:rsidRPr="00DD3A97" w:rsidRDefault="00021262" w:rsidP="00DD3A97">
      <w:pPr>
        <w:pStyle w:val="Nessunaspaziatura"/>
        <w:spacing w:line="240" w:lineRule="auto"/>
        <w:rPr>
          <w:szCs w:val="24"/>
        </w:rPr>
      </w:pPr>
      <w:r w:rsidRPr="00DD3A97">
        <w:rPr>
          <w:szCs w:val="24"/>
        </w:rPr>
        <w:t>«Scusate se lo dico qui, ma a un certo punto ho avuto un senso di gioia: quando ho visto il carrellino che mi portava alla sala operatoria. […] Beh, intanto, che cosa mi può accadere? Se rimango su questa terra, rivedo questa terra, e Dio sia benedetto. Se vado via da questa terra, vado in una vita tanto più bella, nella quale un giorno dovrò comunque andare; quindi si tratta solo di un piccolo battito di orologio, che arriva prima o arriva dopo. la morte cristiana è questo: il sereno abbandono, la continuità»</w:t>
      </w:r>
      <w:r w:rsidRPr="00DD3A97">
        <w:rPr>
          <w:rStyle w:val="Rimandonotaapidipagina"/>
          <w:szCs w:val="24"/>
        </w:rPr>
        <w:footnoteReference w:id="5"/>
      </w:r>
      <w:r w:rsidRPr="00DD3A97">
        <w:rPr>
          <w:szCs w:val="24"/>
        </w:rPr>
        <w:t>.</w:t>
      </w:r>
    </w:p>
    <w:p w:rsidR="00021262" w:rsidRPr="00DD3A97" w:rsidRDefault="00021262" w:rsidP="00DD3A97">
      <w:pPr>
        <w:spacing w:after="0" w:line="240" w:lineRule="auto"/>
        <w:jc w:val="both"/>
        <w:rPr>
          <w:rFonts w:ascii="Times New Roman" w:hAnsi="Times New Roman" w:cs="Times New Roman"/>
          <w:sz w:val="24"/>
          <w:szCs w:val="24"/>
        </w:rPr>
      </w:pPr>
    </w:p>
    <w:p w:rsidR="00021262" w:rsidRPr="00DD3A97" w:rsidRDefault="00021262" w:rsidP="00DD3A97">
      <w:pPr>
        <w:spacing w:after="0" w:line="240" w:lineRule="auto"/>
        <w:jc w:val="center"/>
        <w:rPr>
          <w:rFonts w:ascii="Times New Roman" w:hAnsi="Times New Roman" w:cs="Times New Roman"/>
          <w:sz w:val="24"/>
          <w:szCs w:val="24"/>
        </w:rPr>
      </w:pPr>
      <w:r w:rsidRPr="00DD3A97">
        <w:rPr>
          <w:rFonts w:ascii="Times New Roman" w:hAnsi="Times New Roman" w:cs="Times New Roman"/>
          <w:sz w:val="24"/>
          <w:szCs w:val="24"/>
        </w:rPr>
        <w:t>AMORE PER L’EUCARESTIA</w:t>
      </w:r>
    </w:p>
    <w:p w:rsidR="00021262" w:rsidRPr="00DD3A97" w:rsidRDefault="00021262" w:rsidP="00DD3A97">
      <w:pPr>
        <w:spacing w:after="0" w:line="240" w:lineRule="auto"/>
        <w:jc w:val="both"/>
        <w:rPr>
          <w:rFonts w:ascii="Times New Roman" w:hAnsi="Times New Roman" w:cs="Times New Roman"/>
          <w:sz w:val="24"/>
          <w:szCs w:val="24"/>
        </w:rPr>
      </w:pPr>
    </w:p>
    <w:p w:rsidR="00021262" w:rsidRPr="00DD3A97" w:rsidRDefault="00DD3A97" w:rsidP="00DD3A97">
      <w:pPr>
        <w:pStyle w:val="Nessunaspaziatura"/>
        <w:spacing w:line="240" w:lineRule="auto"/>
        <w:rPr>
          <w:szCs w:val="24"/>
        </w:rPr>
      </w:pPr>
      <w:r>
        <w:rPr>
          <w:szCs w:val="24"/>
        </w:rPr>
        <w:t xml:space="preserve">1 </w:t>
      </w:r>
      <w:r w:rsidR="00021262" w:rsidRPr="00DD3A97">
        <w:rPr>
          <w:szCs w:val="24"/>
        </w:rPr>
        <w:t>«Quando ti senti piangere il cuore, quando ti senti consumato dall’amore che ti manca o che ti raggiunge ecco qui il tuo tabernacolo: l’Eucarestia. È un professore di fisica che vi parla, non è niente di speciale, ma noi ce l’abbiamo il Dio vero, lo giuro! Più delle stelle e degli atomi la realtà più grande dell’universo è l’Ostia consacrata. L’universo è stato fatto così perché un pezzo di pane corpo di Dio diventasse; si spiegano le stelle, gli atomi, la luce, i fotoni, solo nell’Eucarestia. Il mondo è stato creato per darci Maria, Maria per darci Cristo, Cristo per diventare carne mangiata, stritolata, incarnata nell’essere mio»</w:t>
      </w:r>
      <w:r w:rsidR="00021262" w:rsidRPr="00DD3A97">
        <w:rPr>
          <w:rStyle w:val="Rimandonotaapidipagina"/>
          <w:szCs w:val="24"/>
        </w:rPr>
        <w:footnoteReference w:id="6"/>
      </w:r>
      <w:r w:rsidR="00021262" w:rsidRPr="00DD3A97">
        <w:rPr>
          <w:szCs w:val="24"/>
        </w:rPr>
        <w:t>.</w:t>
      </w:r>
    </w:p>
    <w:p w:rsidR="00021262" w:rsidRPr="00DD3A97" w:rsidRDefault="00021262" w:rsidP="00DD3A97">
      <w:pPr>
        <w:pStyle w:val="Nessunaspaziatura"/>
        <w:spacing w:line="240" w:lineRule="auto"/>
        <w:rPr>
          <w:szCs w:val="24"/>
        </w:rPr>
      </w:pPr>
    </w:p>
    <w:p w:rsidR="00021262" w:rsidRPr="00DD3A97" w:rsidRDefault="00DD3A97" w:rsidP="00DD3A97">
      <w:pPr>
        <w:pStyle w:val="Nessunaspaziatura"/>
        <w:spacing w:line="240" w:lineRule="auto"/>
        <w:rPr>
          <w:szCs w:val="24"/>
        </w:rPr>
      </w:pPr>
      <w:r>
        <w:rPr>
          <w:szCs w:val="24"/>
        </w:rPr>
        <w:t xml:space="preserve">2 </w:t>
      </w:r>
      <w:r w:rsidR="00021262" w:rsidRPr="00DD3A97">
        <w:rPr>
          <w:szCs w:val="24"/>
        </w:rPr>
        <w:t xml:space="preserve">«Gesù entra dentro di noi: la Comunione! Entra tutto, totale, dentro </w:t>
      </w:r>
      <w:proofErr w:type="spellStart"/>
      <w:r w:rsidR="00021262" w:rsidRPr="00DD3A97">
        <w:rPr>
          <w:szCs w:val="24"/>
        </w:rPr>
        <w:t>dentro</w:t>
      </w:r>
      <w:proofErr w:type="spellEnd"/>
      <w:r w:rsidR="00021262" w:rsidRPr="00DD3A97">
        <w:rPr>
          <w:szCs w:val="24"/>
        </w:rPr>
        <w:t xml:space="preserve"> al mio essere fisico, bruciando la mia anima e il mio cuore. [...] Gesù quando non c’è nulla di nuovo nella mia vita: io vengo da te, mi metto in silenzio in un angolino della tua casa, guardo la porta del tuo tabernacolo e parli tu; poi, me ne vado e tu mi mandi un sorriso. Quando passo di corsa con la mia macchina, dico all’angelo custode di fare un salto da te nella chiesa a cui passo davanti e lo prego di tornare presto se no vado a sbattere. Questa è la nostra vita con Gesù che vie intimamente, famigliarmente, </w:t>
      </w:r>
      <w:proofErr w:type="spellStart"/>
      <w:r w:rsidR="00021262" w:rsidRPr="00DD3A97">
        <w:rPr>
          <w:szCs w:val="24"/>
        </w:rPr>
        <w:t>innamoratamente</w:t>
      </w:r>
      <w:proofErr w:type="spellEnd"/>
      <w:r w:rsidR="00021262" w:rsidRPr="00DD3A97">
        <w:rPr>
          <w:szCs w:val="24"/>
        </w:rPr>
        <w:t xml:space="preserve"> in mezzo a noi»</w:t>
      </w:r>
      <w:r w:rsidR="00021262" w:rsidRPr="00DD3A97">
        <w:rPr>
          <w:rStyle w:val="Rimandonotaapidipagina"/>
          <w:szCs w:val="24"/>
        </w:rPr>
        <w:footnoteReference w:id="7"/>
      </w:r>
      <w:r w:rsidR="00021262" w:rsidRPr="00DD3A97">
        <w:rPr>
          <w:szCs w:val="24"/>
        </w:rPr>
        <w:t>.</w:t>
      </w:r>
    </w:p>
    <w:p w:rsidR="00DD3A97" w:rsidRDefault="00DD3A97" w:rsidP="00DD3A97">
      <w:pPr>
        <w:spacing w:after="0" w:line="240" w:lineRule="auto"/>
        <w:jc w:val="both"/>
        <w:rPr>
          <w:rFonts w:ascii="Times New Roman" w:hAnsi="Times New Roman" w:cs="Times New Roman"/>
          <w:sz w:val="24"/>
          <w:szCs w:val="24"/>
        </w:rPr>
      </w:pPr>
    </w:p>
    <w:p w:rsidR="00021262" w:rsidRPr="00DD3A97" w:rsidRDefault="00DD3A97" w:rsidP="00DD3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021262" w:rsidRPr="00DD3A97">
        <w:rPr>
          <w:rFonts w:ascii="Times New Roman" w:hAnsi="Times New Roman" w:cs="Times New Roman"/>
          <w:sz w:val="24"/>
          <w:szCs w:val="24"/>
        </w:rPr>
        <w:t>«Gioia e dolore, sofferenza e gaudio, morte e resurrezione. Questa è la nostra vita! Quando Dio è nel nostro cuore la felicità ridonda: piangiamo, soffriamo, lacrimiamo, versiamo gocce di sangue dalla nostra anima, ma ogni goccia è un canto, ogni lacrima un sospiro, ogni nostro strazio è una preghiera di gioia che sale verso di te o Dio».</w:t>
      </w:r>
    </w:p>
    <w:p w:rsidR="00021262" w:rsidRPr="00DD3A97" w:rsidRDefault="00021262" w:rsidP="00DD3A97">
      <w:pPr>
        <w:spacing w:after="0" w:line="240" w:lineRule="auto"/>
        <w:jc w:val="both"/>
        <w:rPr>
          <w:rFonts w:ascii="Times New Roman" w:hAnsi="Times New Roman" w:cs="Times New Roman"/>
          <w:sz w:val="24"/>
          <w:szCs w:val="24"/>
        </w:rPr>
      </w:pPr>
    </w:p>
    <w:p w:rsidR="00021262" w:rsidRPr="00DD3A97" w:rsidRDefault="00021262" w:rsidP="00DD3A97">
      <w:pPr>
        <w:spacing w:after="0" w:line="240" w:lineRule="auto"/>
        <w:jc w:val="center"/>
        <w:rPr>
          <w:rFonts w:ascii="Times New Roman" w:hAnsi="Times New Roman" w:cs="Times New Roman"/>
          <w:sz w:val="24"/>
          <w:szCs w:val="24"/>
        </w:rPr>
      </w:pPr>
      <w:r w:rsidRPr="00DD3A97">
        <w:rPr>
          <w:rFonts w:ascii="Times New Roman" w:hAnsi="Times New Roman" w:cs="Times New Roman"/>
          <w:sz w:val="24"/>
          <w:szCs w:val="24"/>
        </w:rPr>
        <w:t>DEVOZIONE PER MARIA</w:t>
      </w:r>
    </w:p>
    <w:p w:rsidR="00021262" w:rsidRDefault="00021262" w:rsidP="00DD3A97">
      <w:pPr>
        <w:spacing w:after="0" w:line="240" w:lineRule="auto"/>
        <w:jc w:val="both"/>
        <w:rPr>
          <w:rFonts w:ascii="Times New Roman" w:hAnsi="Times New Roman" w:cs="Times New Roman"/>
          <w:sz w:val="24"/>
          <w:szCs w:val="24"/>
        </w:rPr>
      </w:pPr>
      <w:r w:rsidRPr="00DD3A97">
        <w:rPr>
          <w:rFonts w:ascii="Times New Roman" w:hAnsi="Times New Roman" w:cs="Times New Roman"/>
          <w:sz w:val="24"/>
          <w:szCs w:val="24"/>
        </w:rPr>
        <w:t xml:space="preserve">«Abbiamo parlato tante volte delle stelle, degli astri, degli atomi, della genetica, della medicina, dello studio della sinfonia dell’universo. Tutto questo è stato fatto per Maria e da Maria. Il bello che c’è nell’universo è tratto da Lei, il buono che c’è nell’universo è tratto da </w:t>
      </w:r>
      <w:proofErr w:type="spellStart"/>
      <w:r w:rsidRPr="00DD3A97">
        <w:rPr>
          <w:rFonts w:ascii="Times New Roman" w:hAnsi="Times New Roman" w:cs="Times New Roman"/>
          <w:sz w:val="24"/>
          <w:szCs w:val="24"/>
        </w:rPr>
        <w:t>Lei…</w:t>
      </w:r>
      <w:proofErr w:type="spellEnd"/>
      <w:r w:rsidRPr="00DD3A97">
        <w:rPr>
          <w:rFonts w:ascii="Times New Roman" w:hAnsi="Times New Roman" w:cs="Times New Roman"/>
          <w:sz w:val="24"/>
          <w:szCs w:val="24"/>
        </w:rPr>
        <w:t xml:space="preserve"> per cui Maria è «Regina </w:t>
      </w:r>
      <w:proofErr w:type="spellStart"/>
      <w:r w:rsidRPr="00DD3A97">
        <w:rPr>
          <w:rFonts w:ascii="Times New Roman" w:hAnsi="Times New Roman" w:cs="Times New Roman"/>
          <w:sz w:val="24"/>
          <w:szCs w:val="24"/>
        </w:rPr>
        <w:t>caelorum</w:t>
      </w:r>
      <w:proofErr w:type="spellEnd"/>
      <w:r w:rsidRPr="00DD3A97">
        <w:rPr>
          <w:rFonts w:ascii="Times New Roman" w:hAnsi="Times New Roman" w:cs="Times New Roman"/>
          <w:sz w:val="24"/>
          <w:szCs w:val="24"/>
        </w:rPr>
        <w:t xml:space="preserve">»; come potenza generatrice. […] L’ho detto altre volte: Iddio ha tratto il colore del cielo dai suoi occhi, non i suoi occhi dal colore del cielo; ha concepito il cuore amante dell’uomo dal suo cuore; ha concepito la delicatezza, la gentilezza, la bontà, la finezza, l’eleganza, lo splendore della donna, l’incanto poetico degli uomini, la cavalleria del nostro sognare da Lei! Se n’è talmente innamorato che ci ha perduto la </w:t>
      </w:r>
      <w:proofErr w:type="spellStart"/>
      <w:r w:rsidRPr="00DD3A97">
        <w:rPr>
          <w:rFonts w:ascii="Times New Roman" w:hAnsi="Times New Roman" w:cs="Times New Roman"/>
          <w:sz w:val="24"/>
          <w:szCs w:val="24"/>
        </w:rPr>
        <w:t>testa…</w:t>
      </w:r>
      <w:proofErr w:type="spellEnd"/>
      <w:r w:rsidRPr="00DD3A97">
        <w:rPr>
          <w:rFonts w:ascii="Times New Roman" w:hAnsi="Times New Roman" w:cs="Times New Roman"/>
          <w:sz w:val="24"/>
          <w:szCs w:val="24"/>
        </w:rPr>
        <w:t xml:space="preserve"> e il Divino Spirito l’ha fatta sua sposa. Perciò guardar Maria vuol dire guardare la Trinità, nel cui mistero Maria Vergine Madre è inserita, non </w:t>
      </w:r>
      <w:r w:rsidRPr="00DD3A97">
        <w:rPr>
          <w:rFonts w:ascii="Times New Roman" w:hAnsi="Times New Roman" w:cs="Times New Roman"/>
          <w:sz w:val="24"/>
          <w:szCs w:val="24"/>
        </w:rPr>
        <w:lastRenderedPageBreak/>
        <w:t>certo con un culto di adorazione ma, come dice il Concilio, con quello di iperdulia, superiore cioè a quello che tributiamo agli angeli e ai santi»</w:t>
      </w:r>
      <w:r w:rsidRPr="00DD3A97">
        <w:rPr>
          <w:rStyle w:val="Rimandonotaapidipagina"/>
          <w:rFonts w:ascii="Times New Roman" w:hAnsi="Times New Roman" w:cs="Times New Roman"/>
          <w:sz w:val="24"/>
          <w:szCs w:val="24"/>
        </w:rPr>
        <w:footnoteReference w:id="8"/>
      </w:r>
      <w:r w:rsidRPr="00DD3A97">
        <w:rPr>
          <w:rFonts w:ascii="Times New Roman" w:hAnsi="Times New Roman" w:cs="Times New Roman"/>
          <w:sz w:val="24"/>
          <w:szCs w:val="24"/>
        </w:rPr>
        <w:t>.</w:t>
      </w:r>
    </w:p>
    <w:p w:rsidR="00DD3A97" w:rsidRPr="00DD3A97" w:rsidRDefault="00DD3A97" w:rsidP="00DD3A97">
      <w:pPr>
        <w:spacing w:after="0" w:line="240" w:lineRule="auto"/>
        <w:jc w:val="both"/>
        <w:rPr>
          <w:rFonts w:ascii="Times New Roman" w:hAnsi="Times New Roman" w:cs="Times New Roman"/>
          <w:sz w:val="24"/>
          <w:szCs w:val="24"/>
        </w:rPr>
      </w:pPr>
    </w:p>
    <w:p w:rsidR="00CA4725" w:rsidRDefault="00CA4725" w:rsidP="00DD3A97">
      <w:pPr>
        <w:spacing w:after="0" w:line="240" w:lineRule="auto"/>
        <w:ind w:firstLine="708"/>
        <w:jc w:val="both"/>
        <w:rPr>
          <w:rFonts w:ascii="Times New Roman" w:hAnsi="Times New Roman" w:cs="Times New Roman"/>
          <w:i/>
          <w:sz w:val="24"/>
          <w:szCs w:val="24"/>
        </w:rPr>
      </w:pPr>
      <w:r w:rsidRPr="00DD3A97">
        <w:rPr>
          <w:rFonts w:ascii="Times New Roman" w:hAnsi="Times New Roman" w:cs="Times New Roman"/>
          <w:i/>
          <w:sz w:val="24"/>
          <w:szCs w:val="24"/>
        </w:rPr>
        <w:t>Poesia “L’Assunta”</w:t>
      </w:r>
    </w:p>
    <w:p w:rsidR="00DD3A97" w:rsidRPr="00DD3A97" w:rsidRDefault="00DD3A97" w:rsidP="00DD3A97">
      <w:pPr>
        <w:spacing w:after="0" w:line="240" w:lineRule="auto"/>
        <w:ind w:firstLine="708"/>
        <w:jc w:val="both"/>
        <w:rPr>
          <w:rFonts w:ascii="Times New Roman" w:hAnsi="Times New Roman" w:cs="Times New Roman"/>
          <w:sz w:val="24"/>
          <w:szCs w:val="24"/>
        </w:rPr>
      </w:pPr>
    </w:p>
    <w:p w:rsidR="00CA4725" w:rsidRPr="00DD3A97" w:rsidRDefault="00CA4725" w:rsidP="00DD3A97">
      <w:pPr>
        <w:pStyle w:val="Nessunaspaziatura"/>
        <w:spacing w:line="240" w:lineRule="auto"/>
        <w:rPr>
          <w:szCs w:val="24"/>
        </w:rPr>
      </w:pPr>
      <w:r w:rsidRPr="00DD3A97">
        <w:rPr>
          <w:szCs w:val="24"/>
        </w:rPr>
        <w:t>«Mamma, che Bella verso il cielo ascendi</w:t>
      </w:r>
    </w:p>
    <w:p w:rsidR="00CA4725" w:rsidRPr="00DD3A97" w:rsidRDefault="00CA4725" w:rsidP="00DD3A97">
      <w:pPr>
        <w:pStyle w:val="Nessunaspaziatura"/>
        <w:spacing w:line="240" w:lineRule="auto"/>
        <w:rPr>
          <w:szCs w:val="24"/>
        </w:rPr>
      </w:pPr>
      <w:r w:rsidRPr="00DD3A97">
        <w:rPr>
          <w:szCs w:val="24"/>
        </w:rPr>
        <w:t>Umile e santa nella tua bellezza</w:t>
      </w:r>
    </w:p>
    <w:p w:rsidR="00CA4725" w:rsidRPr="00DD3A97" w:rsidRDefault="00CA4725" w:rsidP="00DD3A97">
      <w:pPr>
        <w:pStyle w:val="Nessunaspaziatura"/>
        <w:spacing w:line="240" w:lineRule="auto"/>
        <w:rPr>
          <w:szCs w:val="24"/>
        </w:rPr>
      </w:pPr>
      <w:r w:rsidRPr="00DD3A97">
        <w:rPr>
          <w:szCs w:val="24"/>
        </w:rPr>
        <w:t>Lo sguardo all’alto nell’Amore tendi</w:t>
      </w:r>
    </w:p>
    <w:p w:rsidR="00CA4725" w:rsidRPr="00DD3A97" w:rsidRDefault="00CA4725" w:rsidP="00DD3A97">
      <w:pPr>
        <w:pStyle w:val="Nessunaspaziatura"/>
        <w:spacing w:line="240" w:lineRule="auto"/>
        <w:rPr>
          <w:szCs w:val="24"/>
        </w:rPr>
      </w:pPr>
      <w:r w:rsidRPr="00DD3A97">
        <w:rPr>
          <w:szCs w:val="24"/>
        </w:rPr>
        <w:t>Iddio ti chiama, piena d’allegrezza.</w:t>
      </w:r>
    </w:p>
    <w:p w:rsidR="00CA4725" w:rsidRPr="00DD3A97" w:rsidRDefault="00CA4725" w:rsidP="00DD3A97">
      <w:pPr>
        <w:pStyle w:val="Nessunaspaziatura"/>
        <w:spacing w:line="240" w:lineRule="auto"/>
        <w:rPr>
          <w:szCs w:val="24"/>
        </w:rPr>
      </w:pPr>
      <w:r w:rsidRPr="00DD3A97">
        <w:rPr>
          <w:szCs w:val="24"/>
        </w:rPr>
        <w:tab/>
        <w:t>Del sole delle stelle il canto intendi</w:t>
      </w:r>
    </w:p>
    <w:p w:rsidR="00CA4725" w:rsidRPr="00DD3A97" w:rsidRDefault="00CA4725" w:rsidP="00DD3A97">
      <w:pPr>
        <w:pStyle w:val="Nessunaspaziatura"/>
        <w:spacing w:line="240" w:lineRule="auto"/>
        <w:rPr>
          <w:szCs w:val="24"/>
        </w:rPr>
      </w:pPr>
      <w:r w:rsidRPr="00DD3A97">
        <w:rPr>
          <w:szCs w:val="24"/>
        </w:rPr>
        <w:tab/>
        <w:t>Passi soave come una carezza</w:t>
      </w:r>
    </w:p>
    <w:p w:rsidR="00CA4725" w:rsidRPr="00DD3A97" w:rsidRDefault="00CA4725" w:rsidP="00DD3A97">
      <w:pPr>
        <w:pStyle w:val="Nessunaspaziatura"/>
        <w:spacing w:line="240" w:lineRule="auto"/>
        <w:rPr>
          <w:szCs w:val="24"/>
        </w:rPr>
      </w:pPr>
      <w:r w:rsidRPr="00DD3A97">
        <w:rPr>
          <w:szCs w:val="24"/>
        </w:rPr>
        <w:tab/>
        <w:t>In cielo tutto di letizia accendi</w:t>
      </w:r>
    </w:p>
    <w:p w:rsidR="00CA4725" w:rsidRPr="00DD3A97" w:rsidRDefault="00CA4725" w:rsidP="00DD3A97">
      <w:pPr>
        <w:pStyle w:val="Nessunaspaziatura"/>
        <w:spacing w:line="240" w:lineRule="auto"/>
        <w:rPr>
          <w:szCs w:val="24"/>
        </w:rPr>
      </w:pPr>
      <w:r w:rsidRPr="00DD3A97">
        <w:rPr>
          <w:szCs w:val="24"/>
        </w:rPr>
        <w:tab/>
        <w:t>Gode il creato della tua dolcezza.</w:t>
      </w:r>
    </w:p>
    <w:p w:rsidR="00CA4725" w:rsidRPr="00DD3A97" w:rsidRDefault="00CA4725" w:rsidP="00DD3A97">
      <w:pPr>
        <w:pStyle w:val="Nessunaspaziatura"/>
        <w:spacing w:line="240" w:lineRule="auto"/>
        <w:rPr>
          <w:szCs w:val="24"/>
        </w:rPr>
      </w:pPr>
      <w:r w:rsidRPr="00DD3A97">
        <w:rPr>
          <w:szCs w:val="24"/>
        </w:rPr>
        <w:t>Si schiude l’inebriato Paradiso</w:t>
      </w:r>
    </w:p>
    <w:p w:rsidR="00CA4725" w:rsidRPr="00DD3A97" w:rsidRDefault="00CA4725" w:rsidP="00DD3A97">
      <w:pPr>
        <w:pStyle w:val="Nessunaspaziatura"/>
        <w:spacing w:line="240" w:lineRule="auto"/>
        <w:rPr>
          <w:szCs w:val="24"/>
        </w:rPr>
      </w:pPr>
      <w:r w:rsidRPr="00DD3A97">
        <w:rPr>
          <w:szCs w:val="24"/>
        </w:rPr>
        <w:t>Dell’angelico coro melodioso</w:t>
      </w:r>
    </w:p>
    <w:p w:rsidR="00CA4725" w:rsidRPr="00DD3A97" w:rsidRDefault="00CA4725" w:rsidP="00DD3A97">
      <w:pPr>
        <w:pStyle w:val="Nessunaspaziatura"/>
        <w:spacing w:line="240" w:lineRule="auto"/>
        <w:rPr>
          <w:szCs w:val="24"/>
        </w:rPr>
      </w:pPr>
      <w:r w:rsidRPr="00DD3A97">
        <w:rPr>
          <w:szCs w:val="24"/>
        </w:rPr>
        <w:t>Resta lo sguardo lieto del tuo viso</w:t>
      </w:r>
    </w:p>
    <w:p w:rsidR="00CA4725" w:rsidRPr="00DD3A97" w:rsidRDefault="00CA4725" w:rsidP="00DD3A97">
      <w:pPr>
        <w:pStyle w:val="Nessunaspaziatura"/>
        <w:spacing w:line="240" w:lineRule="auto"/>
        <w:rPr>
          <w:szCs w:val="24"/>
        </w:rPr>
      </w:pPr>
      <w:r w:rsidRPr="00DD3A97">
        <w:rPr>
          <w:szCs w:val="24"/>
        </w:rPr>
        <w:tab/>
        <w:t>Mamma, soltanto in te trovo riposo</w:t>
      </w:r>
    </w:p>
    <w:p w:rsidR="00CA4725" w:rsidRPr="00DD3A97" w:rsidRDefault="00CA4725" w:rsidP="00DD3A97">
      <w:pPr>
        <w:pStyle w:val="Nessunaspaziatura"/>
        <w:spacing w:line="240" w:lineRule="auto"/>
        <w:rPr>
          <w:szCs w:val="24"/>
        </w:rPr>
      </w:pPr>
      <w:r w:rsidRPr="00DD3A97">
        <w:rPr>
          <w:szCs w:val="24"/>
        </w:rPr>
        <w:tab/>
        <w:t>Godo soltanto del dolce tuo sorriso</w:t>
      </w:r>
    </w:p>
    <w:p w:rsidR="00CA4725" w:rsidRPr="00DD3A97" w:rsidRDefault="00CA4725" w:rsidP="00DD3A97">
      <w:pPr>
        <w:pStyle w:val="Nessunaspaziatura"/>
        <w:spacing w:line="240" w:lineRule="auto"/>
        <w:rPr>
          <w:szCs w:val="24"/>
        </w:rPr>
      </w:pPr>
      <w:r w:rsidRPr="00DD3A97">
        <w:rPr>
          <w:szCs w:val="24"/>
        </w:rPr>
        <w:tab/>
        <w:t>Nel caro amplesso tuo sto fiducioso»</w:t>
      </w:r>
      <w:r w:rsidRPr="00DD3A97">
        <w:rPr>
          <w:rStyle w:val="Rimandonotaapidipagina"/>
          <w:szCs w:val="24"/>
        </w:rPr>
        <w:footnoteReference w:id="9"/>
      </w:r>
      <w:r w:rsidRPr="00DD3A97">
        <w:rPr>
          <w:szCs w:val="24"/>
        </w:rPr>
        <w:t>.</w:t>
      </w:r>
    </w:p>
    <w:p w:rsidR="00CA4725" w:rsidRPr="00DD3A97" w:rsidRDefault="00CA4725" w:rsidP="00DD3A97">
      <w:pPr>
        <w:spacing w:after="0" w:line="240" w:lineRule="auto"/>
        <w:jc w:val="both"/>
        <w:rPr>
          <w:rFonts w:ascii="Times New Roman" w:hAnsi="Times New Roman" w:cs="Times New Roman"/>
          <w:sz w:val="24"/>
          <w:szCs w:val="24"/>
        </w:rPr>
      </w:pPr>
    </w:p>
    <w:p w:rsidR="00021262" w:rsidRPr="00DD3A97" w:rsidRDefault="00021262" w:rsidP="00DD3A97">
      <w:pPr>
        <w:pStyle w:val="Nessunaspaziatura"/>
        <w:spacing w:line="240" w:lineRule="auto"/>
        <w:rPr>
          <w:szCs w:val="24"/>
        </w:rPr>
      </w:pPr>
    </w:p>
    <w:p w:rsidR="00DD3A97" w:rsidRPr="00DD3A97" w:rsidRDefault="00DD3A97" w:rsidP="00DD3A97">
      <w:pPr>
        <w:pStyle w:val="Nessunaspaziatura"/>
        <w:spacing w:line="240" w:lineRule="auto"/>
        <w:rPr>
          <w:b/>
          <w:szCs w:val="24"/>
        </w:rPr>
      </w:pPr>
    </w:p>
    <w:p w:rsidR="00DD3A97" w:rsidRPr="00DD3A97" w:rsidRDefault="00DD3A97" w:rsidP="00DD3A97">
      <w:pPr>
        <w:pStyle w:val="Nessunaspaziatura"/>
        <w:spacing w:line="240" w:lineRule="auto"/>
        <w:jc w:val="center"/>
        <w:rPr>
          <w:b/>
          <w:szCs w:val="24"/>
        </w:rPr>
      </w:pPr>
      <w:r w:rsidRPr="00DD3A97">
        <w:rPr>
          <w:b/>
          <w:szCs w:val="24"/>
        </w:rPr>
        <w:t>SCIENZA E FEDE</w:t>
      </w:r>
    </w:p>
    <w:p w:rsidR="00021262" w:rsidRPr="00DD3A97" w:rsidRDefault="00021262" w:rsidP="00DD3A97">
      <w:pPr>
        <w:spacing w:after="0" w:line="240" w:lineRule="auto"/>
        <w:jc w:val="both"/>
        <w:rPr>
          <w:rFonts w:ascii="Times New Roman" w:hAnsi="Times New Roman" w:cs="Times New Roman"/>
          <w:sz w:val="24"/>
          <w:szCs w:val="24"/>
        </w:rPr>
      </w:pPr>
    </w:p>
    <w:p w:rsidR="00CA4725" w:rsidRPr="00DD3A97" w:rsidRDefault="00CA4725" w:rsidP="00DD3A97">
      <w:pPr>
        <w:pStyle w:val="Nessunaspaziatura"/>
        <w:spacing w:line="240" w:lineRule="auto"/>
        <w:jc w:val="center"/>
        <w:rPr>
          <w:szCs w:val="24"/>
        </w:rPr>
      </w:pPr>
      <w:r w:rsidRPr="00DD3A97">
        <w:rPr>
          <w:szCs w:val="24"/>
        </w:rPr>
        <w:t>BENEDETTO XVI cita ENRICO MEDI</w:t>
      </w:r>
    </w:p>
    <w:p w:rsidR="00CA4725" w:rsidRPr="00DD3A97" w:rsidRDefault="00CA4725" w:rsidP="00DD3A97">
      <w:pPr>
        <w:pStyle w:val="Nessunaspaziatura"/>
        <w:spacing w:line="240" w:lineRule="auto"/>
        <w:jc w:val="center"/>
        <w:rPr>
          <w:szCs w:val="24"/>
        </w:rPr>
      </w:pPr>
      <w:r w:rsidRPr="00DD3A97">
        <w:rPr>
          <w:i/>
          <w:szCs w:val="24"/>
        </w:rPr>
        <w:t>Udienza Generale</w:t>
      </w:r>
      <w:r w:rsidRPr="00DD3A97">
        <w:rPr>
          <w:szCs w:val="24"/>
        </w:rPr>
        <w:t>, Roma 24 marzo 2010, par. 3.</w:t>
      </w:r>
    </w:p>
    <w:p w:rsidR="00CA4725" w:rsidRPr="00DD3A97" w:rsidRDefault="00CA4725" w:rsidP="00DD3A97">
      <w:pPr>
        <w:pStyle w:val="Nessunaspaziatura"/>
        <w:spacing w:line="240" w:lineRule="auto"/>
        <w:rPr>
          <w:i/>
          <w:szCs w:val="24"/>
        </w:rPr>
      </w:pPr>
      <w:r w:rsidRPr="00DD3A97">
        <w:rPr>
          <w:i/>
          <w:szCs w:val="24"/>
        </w:rPr>
        <w:t>« Quanti scienziati, infatti, sulla scia di sant’Alberto Magno, hanno portato avanti le loro ricerche ispirati da stupore e gratitudine di fronte al mondo che, ai loro occhi di studiosi e di credenti, appariva e appare come l’opera buona di un Creatore sapiente e amorevole! Lo studio scientifico si trasforma allora in un inno di lode. Lo aveva ben compreso un grande astrofisico dei nostri tempi, di cui è stata introdotta la causa di beatificazione, Enrico Medi, il quale scrisse: “Oh, voi misteriose galassie ..., io vi vedo, vi calcolo, vi intendo, vi studio e vi scopro, vi penetro e vi raccolgo. Da voi io prendo la luce e ne faccio scienza, prendo il moto e ne fo sapienza, prendo lo sfavillio dei colori e ne fo poesia; io prendo voi stelle nelle mie mani, e tremando nell’unità dell’essere mio vi alzo al di sopra di voi stesse, e in preghiera vi porgo al Creatore, che solo per mezzo mio voi stelle potete adorare” (</w:t>
      </w:r>
      <w:r w:rsidRPr="00DD3A97">
        <w:rPr>
          <w:i/>
          <w:iCs/>
          <w:szCs w:val="24"/>
        </w:rPr>
        <w:t>Le opere. Inno alla creazione)»</w:t>
      </w:r>
      <w:r w:rsidRPr="00DD3A97">
        <w:rPr>
          <w:rStyle w:val="Rimandonotaapidipagina"/>
          <w:i/>
          <w:iCs/>
          <w:szCs w:val="24"/>
        </w:rPr>
        <w:footnoteReference w:id="10"/>
      </w:r>
      <w:r w:rsidRPr="00DD3A97">
        <w:rPr>
          <w:i/>
          <w:szCs w:val="24"/>
        </w:rPr>
        <w:t>.</w:t>
      </w:r>
    </w:p>
    <w:p w:rsidR="00DD3A97" w:rsidRDefault="00DD3A97" w:rsidP="00DD3A97">
      <w:pPr>
        <w:spacing w:after="0" w:line="240" w:lineRule="auto"/>
        <w:jc w:val="both"/>
        <w:rPr>
          <w:rFonts w:ascii="Times New Roman" w:hAnsi="Times New Roman" w:cs="Times New Roman"/>
          <w:sz w:val="24"/>
          <w:szCs w:val="24"/>
          <w:lang w:eastAsia="it-IT"/>
        </w:rPr>
      </w:pPr>
    </w:p>
    <w:p w:rsidR="00B27AEB" w:rsidRPr="00DD3A97" w:rsidRDefault="00DD3A97" w:rsidP="00DD3A97">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1 </w:t>
      </w:r>
      <w:r w:rsidR="00B27AEB" w:rsidRPr="00DD3A97">
        <w:rPr>
          <w:rFonts w:ascii="Times New Roman" w:hAnsi="Times New Roman" w:cs="Times New Roman"/>
          <w:sz w:val="24"/>
          <w:szCs w:val="24"/>
          <w:lang w:eastAsia="it-IT"/>
        </w:rPr>
        <w:t xml:space="preserve">«Ma come ti vediamo, o Signore, palpitare nella luce delle stelle noi che raccogliamo nei nostri telescopi, nei nostri radioscopi, le vibrazione delle galassie lontane milioni e miliardi di anni-luce e troviamo che le leggi degli atomi, dei protoni, dei neutroni che sono lassù risultano identiche alle leggi degli atomi, dei protoni dei neutroni di questo microfono, che compongono queste mie mani, che fanno di quel tappeto un’opera d’arte o di questo arco un monumento. Noi che vediamo tutto questo dobbiamo concludere: se voi protoni, se voi neutroni siete uguali, c’è un’unica Mano che uguali vi ha fato perché gli uni e gli altri non vi conoscete [...]; una Mano fuori dello spazio, fuori del tempo, padrona dell’essere, L’Essere cha alle cose l’essere ha dato. E noi questa Mano, questa </w:t>
      </w:r>
      <w:r w:rsidR="00B27AEB" w:rsidRPr="00DD3A97">
        <w:rPr>
          <w:rFonts w:ascii="Times New Roman" w:hAnsi="Times New Roman" w:cs="Times New Roman"/>
          <w:sz w:val="24"/>
          <w:szCs w:val="24"/>
          <w:lang w:eastAsia="it-IT"/>
        </w:rPr>
        <w:lastRenderedPageBreak/>
        <w:t>Sapienza, questa Potenza, da un capo all’altro dell’universo la adoriamo con gioia, con festa: Dio mio, Signore mio! Questa è la nostra fede!»</w:t>
      </w:r>
      <w:r w:rsidR="00B27AEB" w:rsidRPr="00DD3A97">
        <w:rPr>
          <w:rStyle w:val="Rimandonotaapidipagina"/>
          <w:rFonts w:ascii="Times New Roman" w:hAnsi="Times New Roman" w:cs="Times New Roman"/>
          <w:sz w:val="24"/>
          <w:szCs w:val="24"/>
          <w:lang w:eastAsia="it-IT"/>
        </w:rPr>
        <w:footnoteReference w:id="11"/>
      </w:r>
      <w:r w:rsidR="00B27AEB" w:rsidRPr="00DD3A97">
        <w:rPr>
          <w:rFonts w:ascii="Times New Roman" w:hAnsi="Times New Roman" w:cs="Times New Roman"/>
          <w:sz w:val="24"/>
          <w:szCs w:val="24"/>
          <w:lang w:eastAsia="it-IT"/>
        </w:rPr>
        <w:t>.</w:t>
      </w:r>
    </w:p>
    <w:p w:rsidR="00B27AEB" w:rsidRPr="00DD3A97" w:rsidRDefault="00B27AEB" w:rsidP="00DD3A97">
      <w:pPr>
        <w:pStyle w:val="Nessunaspaziatura"/>
        <w:spacing w:line="240" w:lineRule="auto"/>
        <w:rPr>
          <w:szCs w:val="24"/>
        </w:rPr>
      </w:pPr>
    </w:p>
    <w:p w:rsidR="00B27AEB" w:rsidRPr="00DD3A97" w:rsidRDefault="00DD3A97" w:rsidP="00DD3A97">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2 </w:t>
      </w:r>
      <w:r w:rsidR="00B27AEB" w:rsidRPr="00DD3A97">
        <w:rPr>
          <w:rFonts w:ascii="Times New Roman" w:hAnsi="Times New Roman" w:cs="Times New Roman"/>
          <w:sz w:val="24"/>
          <w:szCs w:val="24"/>
          <w:lang w:eastAsia="it-IT"/>
        </w:rPr>
        <w:t>«Mistero è il tuo dono d’amore o Signore! Quando una mamma insegna ad un bambino le prime parole: mamma, papà, acqua, nonno....e il bimbo le balbetta a modo suo, la mamma non prende una grammatica o un vocabolario e glielo mette davanti; bensì parla direttamente e teneramente al suo bambino trasfondendo in amore ogni parola. E così è la Parola di Dio che, con infinito amore, travasa la conoscenza sua nella piccola mente nostra. E questo mistero è così grande, così pieno di luce, o Signore, che tu hai la bontà di nasconderlo con il velo della tua delicatezza affinché la mia mente non sia bruciata e il mio cuore non sia incantato. Ciò che mi nobilita, che mi innalza, non è conoscer la massa della luna o la velocità orbitale di un satellite: nozioni che, fra qualche anno, potranno anche essere cambiate; la gioia dell’anima mia è dire che il creatore del cielo e della terra si è umiliato a venire a me per svelarmi cose che le stelle non conoscono e le galassie non comprendono; che egli è venuto, accanto al mio letto, per confortare con una carezza il mio riposo ed asciugare dolcemente il mio pianto»</w:t>
      </w:r>
      <w:r w:rsidR="00B27AEB" w:rsidRPr="00DD3A97">
        <w:rPr>
          <w:rStyle w:val="Rimandonotaapidipagina"/>
          <w:rFonts w:ascii="Times New Roman" w:hAnsi="Times New Roman" w:cs="Times New Roman"/>
          <w:sz w:val="24"/>
          <w:szCs w:val="24"/>
          <w:lang w:eastAsia="it-IT"/>
        </w:rPr>
        <w:footnoteReference w:id="12"/>
      </w:r>
      <w:r w:rsidR="00B27AEB" w:rsidRPr="00DD3A97">
        <w:rPr>
          <w:rFonts w:ascii="Times New Roman" w:hAnsi="Times New Roman" w:cs="Times New Roman"/>
          <w:sz w:val="24"/>
          <w:szCs w:val="24"/>
          <w:lang w:eastAsia="it-IT"/>
        </w:rPr>
        <w:t>.</w:t>
      </w:r>
    </w:p>
    <w:p w:rsidR="00B27AEB" w:rsidRPr="00DD3A97" w:rsidRDefault="00B27AEB" w:rsidP="00DD3A97">
      <w:pPr>
        <w:pStyle w:val="Nessunaspaziatura"/>
        <w:spacing w:line="240" w:lineRule="auto"/>
        <w:rPr>
          <w:szCs w:val="24"/>
        </w:rPr>
      </w:pPr>
    </w:p>
    <w:p w:rsidR="00B27AEB" w:rsidRPr="00DD3A97" w:rsidRDefault="00DD3A97" w:rsidP="00DD3A97">
      <w:pPr>
        <w:spacing w:after="0" w:line="240" w:lineRule="auto"/>
        <w:jc w:val="both"/>
        <w:rPr>
          <w:rFonts w:ascii="Times New Roman" w:hAnsi="Times New Roman" w:cs="Times New Roman"/>
          <w:sz w:val="24"/>
          <w:szCs w:val="24"/>
          <w:lang w:eastAsia="it-IT"/>
        </w:rPr>
      </w:pPr>
      <w:r>
        <w:rPr>
          <w:rFonts w:ascii="Times New Roman" w:hAnsi="Times New Roman" w:cs="Times New Roman"/>
          <w:sz w:val="24"/>
          <w:szCs w:val="24"/>
          <w:lang w:eastAsia="it-IT"/>
        </w:rPr>
        <w:t xml:space="preserve">3 </w:t>
      </w:r>
      <w:r w:rsidR="00B27AEB" w:rsidRPr="00DD3A97">
        <w:rPr>
          <w:rFonts w:ascii="Times New Roman" w:hAnsi="Times New Roman" w:cs="Times New Roman"/>
          <w:sz w:val="24"/>
          <w:szCs w:val="24"/>
          <w:lang w:eastAsia="it-IT"/>
        </w:rPr>
        <w:t>«Non ha motivo di esistere competitività alcuna tra la ragione e fede: l’una è nell’altra e ciascuna ha un suo spazio proprio di realizzazione»</w:t>
      </w:r>
      <w:r w:rsidR="00B27AEB" w:rsidRPr="00DD3A97">
        <w:rPr>
          <w:rStyle w:val="Rimandonotaapidipagina"/>
          <w:rFonts w:ascii="Times New Roman" w:hAnsi="Times New Roman" w:cs="Times New Roman"/>
          <w:sz w:val="24"/>
          <w:szCs w:val="24"/>
          <w:lang w:eastAsia="it-IT"/>
        </w:rPr>
        <w:footnoteReference w:id="13"/>
      </w:r>
      <w:r w:rsidR="00B27AEB" w:rsidRPr="00DD3A97">
        <w:rPr>
          <w:rFonts w:ascii="Times New Roman" w:hAnsi="Times New Roman" w:cs="Times New Roman"/>
          <w:sz w:val="24"/>
          <w:szCs w:val="24"/>
          <w:lang w:eastAsia="it-IT"/>
        </w:rPr>
        <w:t>; «la fede chiede che il suo oggetto venga compreso con l’aiuto della ragione; la ragione, al culmine della sua ricerca, ammette come necessario ciò che la fede presenta»</w:t>
      </w:r>
      <w:r w:rsidR="00B27AEB" w:rsidRPr="00DD3A97">
        <w:rPr>
          <w:rStyle w:val="Rimandonotaapidipagina"/>
          <w:rFonts w:ascii="Times New Roman" w:hAnsi="Times New Roman" w:cs="Times New Roman"/>
          <w:sz w:val="24"/>
          <w:szCs w:val="24"/>
          <w:lang w:eastAsia="it-IT"/>
        </w:rPr>
        <w:footnoteReference w:id="14"/>
      </w:r>
      <w:r w:rsidR="00B27AEB" w:rsidRPr="00DD3A97">
        <w:rPr>
          <w:rFonts w:ascii="Times New Roman" w:hAnsi="Times New Roman" w:cs="Times New Roman"/>
          <w:sz w:val="24"/>
          <w:szCs w:val="24"/>
          <w:lang w:eastAsia="it-IT"/>
        </w:rPr>
        <w:t xml:space="preserve">.  </w:t>
      </w:r>
    </w:p>
    <w:p w:rsidR="00B27AEB" w:rsidRPr="00DD3A97" w:rsidRDefault="00B27AEB" w:rsidP="00DD3A97">
      <w:pPr>
        <w:spacing w:after="0" w:line="240" w:lineRule="auto"/>
        <w:jc w:val="both"/>
        <w:rPr>
          <w:rFonts w:ascii="Times New Roman" w:hAnsi="Times New Roman" w:cs="Times New Roman"/>
          <w:sz w:val="24"/>
          <w:szCs w:val="24"/>
          <w:lang w:eastAsia="it-IT"/>
        </w:rPr>
      </w:pPr>
      <w:r w:rsidRPr="00DD3A97">
        <w:rPr>
          <w:rFonts w:ascii="Times New Roman" w:hAnsi="Times New Roman" w:cs="Times New Roman"/>
          <w:sz w:val="24"/>
          <w:szCs w:val="24"/>
          <w:lang w:eastAsia="it-IT"/>
        </w:rPr>
        <w:t>Se volessimo stabilire una gerarchia tra scienza e fede, almeno sul piano storico potremmo dire con Medi che «la scienza è figlia della fede». «Infatti per il credente ogni progresso è un grande dono, ma è anche un segno della nostra piccolezza di fronte alle immensità dell’universo. [...] La scienza per questo deve essere maestra di umiltà, di prudenza, di semplicità, di sacrificio e soprattutto di rispetto assoluto della verità»</w:t>
      </w:r>
      <w:r w:rsidRPr="00DD3A97">
        <w:rPr>
          <w:rStyle w:val="Rimandonotaapidipagina"/>
          <w:rFonts w:ascii="Times New Roman" w:hAnsi="Times New Roman" w:cs="Times New Roman"/>
          <w:sz w:val="24"/>
          <w:szCs w:val="24"/>
          <w:lang w:eastAsia="it-IT"/>
        </w:rPr>
        <w:footnoteReference w:id="15"/>
      </w:r>
      <w:r w:rsidRPr="00DD3A97">
        <w:rPr>
          <w:rFonts w:ascii="Times New Roman" w:hAnsi="Times New Roman" w:cs="Times New Roman"/>
          <w:sz w:val="24"/>
          <w:szCs w:val="24"/>
          <w:lang w:eastAsia="it-IT"/>
        </w:rPr>
        <w:t>.</w:t>
      </w:r>
    </w:p>
    <w:p w:rsidR="00B27AEB" w:rsidRPr="00DD3A97" w:rsidRDefault="00B27AEB" w:rsidP="00DD3A97">
      <w:pPr>
        <w:spacing w:after="0" w:line="240" w:lineRule="auto"/>
        <w:jc w:val="both"/>
        <w:rPr>
          <w:rFonts w:ascii="Times New Roman" w:hAnsi="Times New Roman" w:cs="Times New Roman"/>
          <w:sz w:val="24"/>
          <w:szCs w:val="24"/>
          <w:lang w:eastAsia="it-IT"/>
        </w:rPr>
      </w:pPr>
      <w:r w:rsidRPr="00DD3A97">
        <w:rPr>
          <w:rFonts w:ascii="Times New Roman" w:hAnsi="Times New Roman" w:cs="Times New Roman"/>
          <w:sz w:val="24"/>
          <w:szCs w:val="24"/>
          <w:lang w:eastAsia="it-IT"/>
        </w:rPr>
        <w:t xml:space="preserve">«La scienza» - rifletteva Medi in un altro scritto - «procede per ipotesi, intuizioni, teorie, strumenti matematici, esperimenti: si fa una teoria e la si prova con l’esperienza; se l’esperienza non la conferma, non si annulla l’esperienza bensì </w:t>
      </w:r>
      <w:smartTag w:uri="urn:schemas-microsoft-com:office:smarttags" w:element="PersonName">
        <w:smartTagPr>
          <w:attr w:name="ProductID" w:val="la teoria. E"/>
        </w:smartTagPr>
        <w:r w:rsidRPr="00DD3A97">
          <w:rPr>
            <w:rFonts w:ascii="Times New Roman" w:hAnsi="Times New Roman" w:cs="Times New Roman"/>
            <w:sz w:val="24"/>
            <w:szCs w:val="24"/>
            <w:lang w:eastAsia="it-IT"/>
          </w:rPr>
          <w:t>la teoria. E</w:t>
        </w:r>
      </w:smartTag>
      <w:r w:rsidRPr="00DD3A97">
        <w:rPr>
          <w:rFonts w:ascii="Times New Roman" w:hAnsi="Times New Roman" w:cs="Times New Roman"/>
          <w:sz w:val="24"/>
          <w:szCs w:val="24"/>
          <w:lang w:eastAsia="it-IT"/>
        </w:rPr>
        <w:t xml:space="preserve"> questo è il modo di procedere dal punto di vista scientifico. In questo cammino del pensiero, noi abbiamo però qualcosa di formidabile [...] abbiamo una luce più potente e più diretta: la fede!»</w:t>
      </w:r>
      <w:r w:rsidRPr="00DD3A97">
        <w:rPr>
          <w:rStyle w:val="Rimandonotaapidipagina"/>
          <w:rFonts w:ascii="Times New Roman" w:hAnsi="Times New Roman" w:cs="Times New Roman"/>
          <w:sz w:val="24"/>
          <w:szCs w:val="24"/>
          <w:lang w:eastAsia="it-IT"/>
        </w:rPr>
        <w:footnoteReference w:id="16"/>
      </w:r>
      <w:r w:rsidRPr="00DD3A97">
        <w:rPr>
          <w:rFonts w:ascii="Times New Roman" w:hAnsi="Times New Roman" w:cs="Times New Roman"/>
          <w:sz w:val="24"/>
          <w:szCs w:val="24"/>
          <w:lang w:eastAsia="it-IT"/>
        </w:rPr>
        <w:t>.</w:t>
      </w:r>
    </w:p>
    <w:p w:rsidR="00DD3A97" w:rsidRDefault="00DD3A97" w:rsidP="00DD3A97">
      <w:pPr>
        <w:pStyle w:val="Nessunaspaziatura"/>
        <w:spacing w:line="240" w:lineRule="auto"/>
        <w:rPr>
          <w:szCs w:val="24"/>
        </w:rPr>
      </w:pPr>
    </w:p>
    <w:p w:rsidR="00B27AEB" w:rsidRDefault="00B27AEB" w:rsidP="00DD3A97">
      <w:pPr>
        <w:pStyle w:val="Nessunaspaziatura"/>
        <w:spacing w:line="240" w:lineRule="auto"/>
        <w:jc w:val="center"/>
        <w:rPr>
          <w:szCs w:val="24"/>
        </w:rPr>
      </w:pPr>
      <w:r w:rsidRPr="00DD3A97">
        <w:rPr>
          <w:szCs w:val="24"/>
        </w:rPr>
        <w:t>VISIONE DELL’UOMO INTEGRALE</w:t>
      </w:r>
    </w:p>
    <w:p w:rsidR="00DD3A97" w:rsidRPr="00DD3A97" w:rsidRDefault="00DD3A97" w:rsidP="00DD3A97">
      <w:pPr>
        <w:pStyle w:val="Nessunaspaziatura"/>
        <w:spacing w:line="240" w:lineRule="auto"/>
        <w:jc w:val="center"/>
        <w:rPr>
          <w:szCs w:val="24"/>
        </w:rPr>
      </w:pPr>
    </w:p>
    <w:p w:rsidR="00B27AEB" w:rsidRPr="00DD3A97" w:rsidRDefault="00DD3A97" w:rsidP="00DD3A97">
      <w:pPr>
        <w:pStyle w:val="Nessunaspaziatura"/>
        <w:spacing w:line="240" w:lineRule="auto"/>
        <w:rPr>
          <w:szCs w:val="24"/>
        </w:rPr>
      </w:pPr>
      <w:r>
        <w:rPr>
          <w:szCs w:val="24"/>
        </w:rPr>
        <w:t xml:space="preserve">1 </w:t>
      </w:r>
      <w:r w:rsidR="00B27AEB" w:rsidRPr="00DD3A97">
        <w:rPr>
          <w:szCs w:val="24"/>
        </w:rPr>
        <w:t xml:space="preserve">«Contemplare, ammirare, meditare, stupirsi e riflettere, ascoltare il sussurro della natura, abbracciarne le melodie, intendere la voce di un cuore che ama, effondersi nella preghiera e nello sguardo di Dio: questo è l’uomo. Scopritore, analista, poeta, scienziato, filosofo, innamorato, padre, sognatore, spiritoso, ridente, lacrimante, fatto di sospiri e di guadi, di dedizione e di eroismo, di sintesi e intuiti, di gioco e di letizia, di elevazione, di nobiltà, socievole e amante, generoso felice santo: ecco l’uomo. No </w:t>
      </w:r>
      <w:smartTag w:uri="urn:schemas-microsoft-com:office:smarttags" w:element="PersonName">
        <w:smartTagPr>
          <w:attr w:name="ProductID" w:val="la macchina. La"/>
        </w:smartTagPr>
        <w:r w:rsidR="00B27AEB" w:rsidRPr="00DD3A97">
          <w:rPr>
            <w:szCs w:val="24"/>
          </w:rPr>
          <w:t>la macchina. La</w:t>
        </w:r>
      </w:smartTag>
      <w:r w:rsidR="00B27AEB" w:rsidRPr="00DD3A97">
        <w:rPr>
          <w:szCs w:val="24"/>
        </w:rPr>
        <w:t xml:space="preserve"> macchina servile faccia pure tutte le altre cose»</w:t>
      </w:r>
      <w:r w:rsidR="00B27AEB" w:rsidRPr="00DD3A97">
        <w:rPr>
          <w:rStyle w:val="Rimandonotaapidipagina"/>
          <w:szCs w:val="24"/>
        </w:rPr>
        <w:footnoteReference w:id="17"/>
      </w:r>
      <w:r w:rsidR="00B27AEB" w:rsidRPr="00DD3A97">
        <w:rPr>
          <w:szCs w:val="24"/>
        </w:rPr>
        <w:t>.</w:t>
      </w:r>
    </w:p>
    <w:p w:rsidR="00DD3A97" w:rsidRDefault="00DD3A97" w:rsidP="00DD3A97">
      <w:pPr>
        <w:pStyle w:val="Nessunaspaziatura"/>
        <w:spacing w:line="240" w:lineRule="auto"/>
        <w:rPr>
          <w:szCs w:val="24"/>
        </w:rPr>
      </w:pPr>
    </w:p>
    <w:p w:rsidR="00B27AEB" w:rsidRPr="00DD3A97" w:rsidRDefault="00DD3A97" w:rsidP="00DD3A97">
      <w:pPr>
        <w:pStyle w:val="Nessunaspaziatura"/>
        <w:spacing w:line="240" w:lineRule="auto"/>
        <w:rPr>
          <w:szCs w:val="24"/>
        </w:rPr>
      </w:pPr>
      <w:r>
        <w:rPr>
          <w:szCs w:val="24"/>
        </w:rPr>
        <w:lastRenderedPageBreak/>
        <w:t xml:space="preserve">2 </w:t>
      </w:r>
      <w:r w:rsidR="00B27AEB" w:rsidRPr="00DD3A97">
        <w:rPr>
          <w:szCs w:val="24"/>
        </w:rPr>
        <w:t>«Le trombe del Lohengrin hanno destato nel vostro animo, mia gente di Napoli, il senso di una grandiosità che si dischiude. Ma quando un giorno queste trombe suonarono sul volto della terra, quando essa era arida e vuota, e cominciò la mano di Dio a perfezionare questo gioiello dell’universo, per preparare la più bella di tutte le sue creature; e la preparò con le sue mani e col suo cuore, la preparò con la sua potenza. In un’alba m</w:t>
      </w:r>
      <w:r>
        <w:rPr>
          <w:szCs w:val="24"/>
        </w:rPr>
        <w:t>eravigliosa, non so se era il venticinque</w:t>
      </w:r>
      <w:r w:rsidR="00B27AEB" w:rsidRPr="00DD3A97">
        <w:rPr>
          <w:szCs w:val="24"/>
        </w:rPr>
        <w:t xml:space="preserve"> marzo del primo anno del mondo, ecco che Dio diede alle estatiche stelle da contemplare una creatura nuova: una creatura più bella di loro, più grande della loro grandezza, capace di intendere quella grandezza, di comprenderla, di esaminarla, di ammirarla e di inginocchiarsi sul suo pensiero per adorare e prendere nelle sue mani le meraviglie di tutto il creato e offrirle in adorazione al Padre creatore del cielo e della terra: l’</w:t>
      </w:r>
      <w:r w:rsidR="00B27AEB" w:rsidRPr="00DD3A97">
        <w:rPr>
          <w:i/>
          <w:szCs w:val="24"/>
        </w:rPr>
        <w:t>uomo</w:t>
      </w:r>
      <w:r w:rsidR="00B27AEB" w:rsidRPr="00DD3A97">
        <w:rPr>
          <w:szCs w:val="24"/>
        </w:rPr>
        <w:t>. Come era bello quell’uomo!»</w:t>
      </w:r>
      <w:r w:rsidR="00B27AEB" w:rsidRPr="00DD3A97">
        <w:rPr>
          <w:rStyle w:val="Rimandonotaapidipagina"/>
          <w:szCs w:val="24"/>
        </w:rPr>
        <w:footnoteReference w:id="18"/>
      </w:r>
      <w:r w:rsidR="00B27AEB" w:rsidRPr="00DD3A97">
        <w:rPr>
          <w:szCs w:val="24"/>
        </w:rPr>
        <w:t>.</w:t>
      </w:r>
    </w:p>
    <w:p w:rsidR="00B27AEB" w:rsidRPr="00DD3A97" w:rsidRDefault="00B27AEB" w:rsidP="00DD3A97">
      <w:pPr>
        <w:pStyle w:val="Nessunaspaziatura"/>
        <w:spacing w:line="240" w:lineRule="auto"/>
        <w:rPr>
          <w:szCs w:val="24"/>
        </w:rPr>
      </w:pPr>
    </w:p>
    <w:p w:rsidR="00B27AEB" w:rsidRPr="00DD3A97" w:rsidRDefault="00B27AEB" w:rsidP="00DD3A97">
      <w:pPr>
        <w:pStyle w:val="Nessunaspaziatura"/>
        <w:spacing w:line="240" w:lineRule="auto"/>
        <w:jc w:val="center"/>
        <w:rPr>
          <w:szCs w:val="24"/>
        </w:rPr>
      </w:pPr>
      <w:r w:rsidRPr="00DD3A97">
        <w:rPr>
          <w:szCs w:val="24"/>
        </w:rPr>
        <w:t>FUTURO E SPERANZA</w:t>
      </w:r>
    </w:p>
    <w:p w:rsidR="00B27AEB" w:rsidRPr="00DD3A97" w:rsidRDefault="00DD3A97" w:rsidP="00DD3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27AEB" w:rsidRPr="00DD3A97">
        <w:rPr>
          <w:rFonts w:ascii="Times New Roman" w:hAnsi="Times New Roman" w:cs="Times New Roman"/>
          <w:sz w:val="24"/>
          <w:szCs w:val="24"/>
        </w:rPr>
        <w:t xml:space="preserve">«L’alba dei tempi nuovi e stupendi si affaccia. Le religioni stanno ad una ad una crollando, solo la Fede in Cristo e nella Chiesa rifulge di sempre più nitido splendore. Urla la tempesta l’ultimo grido, prima che il sole sorga: l’umanità è sulla via del ritorno verso Dio, verso Cristo, verso </w:t>
      </w:r>
      <w:smartTag w:uri="urn:schemas-microsoft-com:office:smarttags" w:element="PersonName">
        <w:smartTagPr>
          <w:attr w:name="ProductID" w:val="la Chiesa. La"/>
        </w:smartTagPr>
        <w:r w:rsidR="00B27AEB" w:rsidRPr="00DD3A97">
          <w:rPr>
            <w:rFonts w:ascii="Times New Roman" w:hAnsi="Times New Roman" w:cs="Times New Roman"/>
            <w:sz w:val="24"/>
            <w:szCs w:val="24"/>
          </w:rPr>
          <w:t>la Chiesa. La</w:t>
        </w:r>
      </w:smartTag>
      <w:r w:rsidR="00B27AEB" w:rsidRPr="00DD3A97">
        <w:rPr>
          <w:rFonts w:ascii="Times New Roman" w:hAnsi="Times New Roman" w:cs="Times New Roman"/>
          <w:sz w:val="24"/>
          <w:szCs w:val="24"/>
        </w:rPr>
        <w:t xml:space="preserve"> via del ritorno è una sola: essa si chiama la via dell’amore, della carità».</w:t>
      </w:r>
    </w:p>
    <w:p w:rsidR="00DD3A97" w:rsidRDefault="00DD3A97" w:rsidP="00DD3A97">
      <w:pPr>
        <w:spacing w:after="0" w:line="240" w:lineRule="auto"/>
        <w:jc w:val="both"/>
        <w:rPr>
          <w:rFonts w:ascii="Times New Roman" w:hAnsi="Times New Roman" w:cs="Times New Roman"/>
          <w:sz w:val="24"/>
          <w:szCs w:val="24"/>
        </w:rPr>
      </w:pPr>
    </w:p>
    <w:p w:rsidR="00B27AEB" w:rsidRPr="00DD3A97" w:rsidRDefault="00DD3A97" w:rsidP="00DD3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B27AEB" w:rsidRPr="00DD3A97">
        <w:rPr>
          <w:rFonts w:ascii="Times New Roman" w:hAnsi="Times New Roman" w:cs="Times New Roman"/>
          <w:sz w:val="24"/>
          <w:szCs w:val="24"/>
        </w:rPr>
        <w:t>«Noi crediamo all’amore; all’amore che costa sacrificio e dolore; all’amore che nulla domanda e tutto dona, che non vuole prove e non chiede dimostrazioni; all’amore che si coltiva nelle lacrime, nel sangue, nel solco della terra arata dal lungo penare; esso non guarda nulla, non analizza, non critica, non fa calcoli ma interamente si affida, vola e si libra come poesia nell’azzurro dei cieli. L’amore è ingenuo, prudente, semplice, libero, raccolto, meditativo, si espande come fiamma che consuma e non brucia, che riscalda e vivifica; noi crediamo all’mora che unifica e si inabissa nel cuore di Dio, a questo amore che sei Tu, o Divino Spirito»</w:t>
      </w:r>
      <w:r w:rsidR="00B27AEB" w:rsidRPr="00DD3A97">
        <w:rPr>
          <w:rStyle w:val="Rimandonotaapidipagina"/>
          <w:rFonts w:ascii="Times New Roman" w:hAnsi="Times New Roman" w:cs="Times New Roman"/>
          <w:sz w:val="24"/>
          <w:szCs w:val="24"/>
        </w:rPr>
        <w:footnoteReference w:id="19"/>
      </w:r>
      <w:r w:rsidR="00B27AEB" w:rsidRPr="00DD3A97">
        <w:rPr>
          <w:rFonts w:ascii="Times New Roman" w:hAnsi="Times New Roman" w:cs="Times New Roman"/>
          <w:sz w:val="24"/>
          <w:szCs w:val="24"/>
        </w:rPr>
        <w:t>.</w:t>
      </w:r>
    </w:p>
    <w:p w:rsidR="00DD3A97" w:rsidRDefault="00DD3A97" w:rsidP="00DD3A97">
      <w:pPr>
        <w:spacing w:after="0" w:line="240" w:lineRule="auto"/>
        <w:jc w:val="both"/>
        <w:rPr>
          <w:rFonts w:ascii="Times New Roman" w:hAnsi="Times New Roman" w:cs="Times New Roman"/>
          <w:sz w:val="24"/>
          <w:szCs w:val="24"/>
        </w:rPr>
      </w:pPr>
    </w:p>
    <w:p w:rsidR="00B27AEB" w:rsidRPr="00DD3A97" w:rsidRDefault="00DD3A97" w:rsidP="00DD3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00B27AEB" w:rsidRPr="00DD3A97">
        <w:rPr>
          <w:rFonts w:ascii="Times New Roman" w:hAnsi="Times New Roman" w:cs="Times New Roman"/>
          <w:sz w:val="24"/>
          <w:szCs w:val="24"/>
        </w:rPr>
        <w:t>«Ecco un compito arduo ma necessario: ricomporre le membra del pensiero scientifico in una comunità di linguaggio e di intenti, per rilevare dai diversi angoli visuali delle singole indagini, il concetto completo e il significato vero dell’unica realtà, che si sta esaminando. [...] Ricomporre questa immensa e luminosa cattedrale del pensiero è compito della nostra età»</w:t>
      </w:r>
      <w:r w:rsidR="00B27AEB" w:rsidRPr="00DD3A97">
        <w:rPr>
          <w:rStyle w:val="Rimandonotaapidipagina"/>
          <w:rFonts w:ascii="Times New Roman" w:hAnsi="Times New Roman" w:cs="Times New Roman"/>
          <w:sz w:val="24"/>
          <w:szCs w:val="24"/>
        </w:rPr>
        <w:footnoteReference w:id="20"/>
      </w:r>
      <w:r w:rsidR="00B27AEB" w:rsidRPr="00DD3A97">
        <w:rPr>
          <w:rFonts w:ascii="Times New Roman" w:hAnsi="Times New Roman" w:cs="Times New Roman"/>
          <w:sz w:val="24"/>
          <w:szCs w:val="24"/>
        </w:rPr>
        <w:t>.</w:t>
      </w:r>
    </w:p>
    <w:p w:rsidR="00DD3A97" w:rsidRDefault="00DD3A97" w:rsidP="00DD3A97">
      <w:pPr>
        <w:spacing w:after="0" w:line="240" w:lineRule="auto"/>
        <w:jc w:val="both"/>
        <w:rPr>
          <w:rFonts w:ascii="Times New Roman" w:hAnsi="Times New Roman" w:cs="Times New Roman"/>
          <w:sz w:val="24"/>
          <w:szCs w:val="24"/>
        </w:rPr>
      </w:pPr>
    </w:p>
    <w:p w:rsidR="00DD3A97" w:rsidRPr="00DD3A97" w:rsidRDefault="00DD3A97" w:rsidP="00DD3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DD3A97">
        <w:rPr>
          <w:rFonts w:ascii="Times New Roman" w:hAnsi="Times New Roman" w:cs="Times New Roman"/>
          <w:sz w:val="24"/>
          <w:szCs w:val="24"/>
        </w:rPr>
        <w:t>«Per il credente ogni progresso è un gran dono ma anche un segno della nostra piccolezza di fronte all’immensità dell’universo. [...] La scienza e il progresso impongono ai cristiani e a tutti tremende responsabilità morali e civili: vincere la pigrizia mentale che vorrebbe frenarlo, per il timore che turbi le nostre inerti abitudini e le posizioni acquisite»</w:t>
      </w:r>
      <w:r w:rsidRPr="00DD3A97">
        <w:rPr>
          <w:rStyle w:val="Rimandonotaapidipagina"/>
          <w:rFonts w:ascii="Times New Roman" w:hAnsi="Times New Roman" w:cs="Times New Roman"/>
          <w:sz w:val="24"/>
          <w:szCs w:val="24"/>
        </w:rPr>
        <w:footnoteReference w:id="21"/>
      </w:r>
      <w:r w:rsidRPr="00DD3A97">
        <w:rPr>
          <w:rFonts w:ascii="Times New Roman" w:hAnsi="Times New Roman" w:cs="Times New Roman"/>
          <w:sz w:val="24"/>
          <w:szCs w:val="24"/>
        </w:rPr>
        <w:t>.</w:t>
      </w:r>
    </w:p>
    <w:p w:rsidR="00DD3A97" w:rsidRDefault="00DD3A97" w:rsidP="00DD3A97">
      <w:pPr>
        <w:spacing w:after="0" w:line="240" w:lineRule="auto"/>
        <w:jc w:val="both"/>
        <w:rPr>
          <w:rFonts w:ascii="Times New Roman" w:hAnsi="Times New Roman" w:cs="Times New Roman"/>
          <w:sz w:val="24"/>
          <w:szCs w:val="24"/>
        </w:rPr>
      </w:pPr>
    </w:p>
    <w:p w:rsidR="00B27AEB" w:rsidRPr="00DD3A97" w:rsidRDefault="00DD3A97" w:rsidP="00DD3A97">
      <w:pPr>
        <w:spacing w:after="0" w:line="240" w:lineRule="auto"/>
        <w:jc w:val="center"/>
        <w:rPr>
          <w:rFonts w:ascii="Times New Roman" w:hAnsi="Times New Roman" w:cs="Times New Roman"/>
          <w:sz w:val="24"/>
          <w:szCs w:val="24"/>
        </w:rPr>
      </w:pPr>
      <w:r w:rsidRPr="00DD3A97">
        <w:rPr>
          <w:rFonts w:ascii="Times New Roman" w:hAnsi="Times New Roman" w:cs="Times New Roman"/>
          <w:sz w:val="24"/>
          <w:szCs w:val="24"/>
        </w:rPr>
        <w:t>EDUCAZIONE CRISTIANA</w:t>
      </w:r>
    </w:p>
    <w:p w:rsidR="00DD3A97" w:rsidRPr="00DD3A97" w:rsidRDefault="00DD3A97" w:rsidP="00DD3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DD3A97">
        <w:rPr>
          <w:rFonts w:ascii="Times New Roman" w:hAnsi="Times New Roman" w:cs="Times New Roman"/>
          <w:sz w:val="24"/>
          <w:szCs w:val="24"/>
        </w:rPr>
        <w:t>«La formazione spirituale, intellettuale, morale, civile e fisica delle nuove generazioni è uno dei compiti fondamentali di una società civile» -diceva Medi in uno dei suoi discorsi - «e quindi di un paese, di una Nazione. Oggi vediamo, in ogni parte del mondo, quanto disorientamento esiste fra i giovani […]; si trova una grave mancanza di idee chiare e sane, efficaci e degne della vera natura umana. Il principale motivo di tutto questo è la mancanza di una formazione»</w:t>
      </w:r>
      <w:r w:rsidRPr="00DD3A97">
        <w:rPr>
          <w:rStyle w:val="Rimandonotaapidipagina"/>
          <w:rFonts w:ascii="Times New Roman" w:hAnsi="Times New Roman" w:cs="Times New Roman"/>
          <w:sz w:val="24"/>
          <w:szCs w:val="24"/>
        </w:rPr>
        <w:footnoteReference w:id="22"/>
      </w:r>
      <w:r w:rsidRPr="00DD3A97">
        <w:rPr>
          <w:rFonts w:ascii="Times New Roman" w:hAnsi="Times New Roman" w:cs="Times New Roman"/>
          <w:sz w:val="24"/>
          <w:szCs w:val="24"/>
        </w:rPr>
        <w:t>.</w:t>
      </w:r>
    </w:p>
    <w:p w:rsidR="00DD3A97" w:rsidRDefault="00DD3A97" w:rsidP="00DD3A97">
      <w:pPr>
        <w:spacing w:after="0" w:line="240" w:lineRule="auto"/>
        <w:jc w:val="both"/>
        <w:rPr>
          <w:rFonts w:ascii="Times New Roman" w:hAnsi="Times New Roman" w:cs="Times New Roman"/>
          <w:sz w:val="24"/>
          <w:szCs w:val="24"/>
        </w:rPr>
      </w:pPr>
    </w:p>
    <w:p w:rsidR="00DD3A97" w:rsidRPr="00DD3A97" w:rsidRDefault="00DD3A97" w:rsidP="00DD3A9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Pr="00DD3A97">
        <w:rPr>
          <w:rFonts w:ascii="Times New Roman" w:hAnsi="Times New Roman" w:cs="Times New Roman"/>
          <w:sz w:val="24"/>
          <w:szCs w:val="24"/>
        </w:rPr>
        <w:t xml:space="preserve">«una delle cause che hanno permesso il diffondersi di uno stato d’animo segnato dal pessimismo e dalla paura è la superficialità intellettuale nella quale siamo immersi. La maggior parte di noi è travolta dal rumore di frasi fatte, di </w:t>
      </w:r>
      <w:proofErr w:type="spellStart"/>
      <w:r w:rsidRPr="00DD3A97">
        <w:rPr>
          <w:rFonts w:ascii="Times New Roman" w:hAnsi="Times New Roman" w:cs="Times New Roman"/>
          <w:sz w:val="24"/>
          <w:szCs w:val="24"/>
        </w:rPr>
        <w:t>slogans</w:t>
      </w:r>
      <w:proofErr w:type="spellEnd"/>
      <w:r w:rsidRPr="00DD3A97">
        <w:rPr>
          <w:rFonts w:ascii="Times New Roman" w:hAnsi="Times New Roman" w:cs="Times New Roman"/>
          <w:sz w:val="24"/>
          <w:szCs w:val="24"/>
        </w:rPr>
        <w:t xml:space="preserve"> ripetuti e martellati, siamo diseducati al processo di un pensiero sereno, libero, puro, sganciato dalla passionalità e dalla ossessione delle eventuali conseguenze pratiche dovute alle verità ritrovate. Quelli che risentono maggiormente il disagio di tale stato delle cose sono i giovani, che si adattano male alla irrazionalità e nella generosità naturale dei loro cuori cercano ansiosamente un ordine che li soddisfi»</w:t>
      </w:r>
      <w:r w:rsidRPr="00DD3A97">
        <w:rPr>
          <w:rStyle w:val="Rimandonotaapidipagina"/>
          <w:rFonts w:ascii="Times New Roman" w:hAnsi="Times New Roman" w:cs="Times New Roman"/>
          <w:sz w:val="24"/>
          <w:szCs w:val="24"/>
        </w:rPr>
        <w:footnoteReference w:id="23"/>
      </w:r>
      <w:r w:rsidRPr="00DD3A97">
        <w:rPr>
          <w:rFonts w:ascii="Times New Roman" w:hAnsi="Times New Roman" w:cs="Times New Roman"/>
          <w:sz w:val="24"/>
          <w:szCs w:val="24"/>
        </w:rPr>
        <w:t>.</w:t>
      </w:r>
    </w:p>
    <w:p w:rsidR="00DD3A97" w:rsidRDefault="00DD3A97" w:rsidP="00DD3A97">
      <w:pPr>
        <w:pStyle w:val="Nessunaspaziatura"/>
        <w:spacing w:line="240" w:lineRule="auto"/>
        <w:rPr>
          <w:szCs w:val="24"/>
        </w:rPr>
      </w:pPr>
    </w:p>
    <w:p w:rsidR="00B27AEB" w:rsidRPr="00DD3A97" w:rsidRDefault="00B27AEB" w:rsidP="00DD3A97">
      <w:pPr>
        <w:pStyle w:val="Nessunaspaziatura"/>
        <w:spacing w:line="240" w:lineRule="auto"/>
        <w:jc w:val="center"/>
        <w:rPr>
          <w:szCs w:val="24"/>
        </w:rPr>
      </w:pPr>
      <w:r w:rsidRPr="00DD3A97">
        <w:rPr>
          <w:szCs w:val="24"/>
        </w:rPr>
        <w:t>PREGHIERA</w:t>
      </w:r>
    </w:p>
    <w:p w:rsidR="00B27AEB" w:rsidRPr="00DD3A97" w:rsidRDefault="00B27AEB" w:rsidP="00DD3A97">
      <w:pPr>
        <w:pStyle w:val="Nessunaspaziatura"/>
        <w:spacing w:line="240" w:lineRule="auto"/>
        <w:rPr>
          <w:szCs w:val="24"/>
        </w:rPr>
      </w:pPr>
      <w:r w:rsidRPr="00DD3A97">
        <w:rPr>
          <w:szCs w:val="24"/>
        </w:rPr>
        <w:t>«Quando la vita donata per te/</w:t>
      </w:r>
    </w:p>
    <w:p w:rsidR="00B27AEB" w:rsidRPr="00DD3A97" w:rsidRDefault="00B27AEB" w:rsidP="00DD3A97">
      <w:pPr>
        <w:pStyle w:val="Nessunaspaziatura"/>
        <w:spacing w:line="240" w:lineRule="auto"/>
        <w:rPr>
          <w:szCs w:val="24"/>
        </w:rPr>
      </w:pPr>
      <w:r w:rsidRPr="00DD3A97">
        <w:rPr>
          <w:szCs w:val="24"/>
        </w:rPr>
        <w:t>Si avventura nei sentieri/</w:t>
      </w:r>
    </w:p>
    <w:p w:rsidR="00B27AEB" w:rsidRPr="00DD3A97" w:rsidRDefault="00B27AEB" w:rsidP="00DD3A97">
      <w:pPr>
        <w:pStyle w:val="Nessunaspaziatura"/>
        <w:spacing w:line="240" w:lineRule="auto"/>
        <w:rPr>
          <w:szCs w:val="24"/>
        </w:rPr>
      </w:pPr>
      <w:r w:rsidRPr="00DD3A97">
        <w:rPr>
          <w:szCs w:val="24"/>
        </w:rPr>
        <w:t>Tracciati dal tuo amore/</w:t>
      </w:r>
    </w:p>
    <w:p w:rsidR="00B27AEB" w:rsidRPr="00DD3A97" w:rsidRDefault="00B27AEB" w:rsidP="00DD3A97">
      <w:pPr>
        <w:pStyle w:val="Nessunaspaziatura"/>
        <w:spacing w:line="240" w:lineRule="auto"/>
        <w:rPr>
          <w:szCs w:val="24"/>
        </w:rPr>
      </w:pPr>
      <w:r w:rsidRPr="00DD3A97">
        <w:rPr>
          <w:szCs w:val="24"/>
        </w:rPr>
        <w:t>E ci coglie lo smarrimento dell’esilio,/</w:t>
      </w:r>
    </w:p>
    <w:p w:rsidR="00B27AEB" w:rsidRPr="00DD3A97" w:rsidRDefault="00B27AEB" w:rsidP="00DD3A97">
      <w:pPr>
        <w:pStyle w:val="Nessunaspaziatura"/>
        <w:spacing w:line="240" w:lineRule="auto"/>
        <w:rPr>
          <w:szCs w:val="24"/>
        </w:rPr>
      </w:pPr>
      <w:r w:rsidRPr="00DD3A97">
        <w:rPr>
          <w:szCs w:val="24"/>
        </w:rPr>
        <w:t>La crudeltà del despota,/</w:t>
      </w:r>
    </w:p>
    <w:p w:rsidR="00B27AEB" w:rsidRPr="00DD3A97" w:rsidRDefault="00B27AEB" w:rsidP="00DD3A97">
      <w:pPr>
        <w:pStyle w:val="Nessunaspaziatura"/>
        <w:spacing w:line="240" w:lineRule="auto"/>
        <w:rPr>
          <w:szCs w:val="24"/>
        </w:rPr>
      </w:pPr>
      <w:r w:rsidRPr="00DD3A97">
        <w:rPr>
          <w:szCs w:val="24"/>
        </w:rPr>
        <w:t>L’incomprensione che ci umilia,/</w:t>
      </w:r>
    </w:p>
    <w:p w:rsidR="00B27AEB" w:rsidRPr="00DD3A97" w:rsidRDefault="00B27AEB" w:rsidP="00DD3A97">
      <w:pPr>
        <w:pStyle w:val="Nessunaspaziatura"/>
        <w:spacing w:line="240" w:lineRule="auto"/>
        <w:rPr>
          <w:szCs w:val="24"/>
        </w:rPr>
      </w:pPr>
      <w:r w:rsidRPr="00DD3A97">
        <w:rPr>
          <w:szCs w:val="24"/>
        </w:rPr>
        <w:t>Come Maria di Nazareth,/</w:t>
      </w:r>
    </w:p>
    <w:p w:rsidR="00B27AEB" w:rsidRPr="00DD3A97" w:rsidRDefault="00B27AEB" w:rsidP="00DD3A97">
      <w:pPr>
        <w:pStyle w:val="Nessunaspaziatura"/>
        <w:spacing w:line="240" w:lineRule="auto"/>
        <w:rPr>
          <w:szCs w:val="24"/>
        </w:rPr>
      </w:pPr>
      <w:r w:rsidRPr="00DD3A97">
        <w:rPr>
          <w:szCs w:val="24"/>
        </w:rPr>
        <w:t>Come Giuseppe suo sposo,/</w:t>
      </w:r>
    </w:p>
    <w:p w:rsidR="00B27AEB" w:rsidRPr="00DD3A97" w:rsidRDefault="00B27AEB" w:rsidP="00DD3A97">
      <w:pPr>
        <w:pStyle w:val="Nessunaspaziatura"/>
        <w:spacing w:line="240" w:lineRule="auto"/>
        <w:rPr>
          <w:szCs w:val="24"/>
        </w:rPr>
      </w:pPr>
      <w:r w:rsidRPr="00DD3A97">
        <w:rPr>
          <w:szCs w:val="24"/>
        </w:rPr>
        <w:t>Silenziosamente/</w:t>
      </w:r>
    </w:p>
    <w:p w:rsidR="00B27AEB" w:rsidRPr="00DD3A97" w:rsidRDefault="00B27AEB" w:rsidP="00DD3A97">
      <w:pPr>
        <w:pStyle w:val="Nessunaspaziatura"/>
        <w:spacing w:line="240" w:lineRule="auto"/>
        <w:rPr>
          <w:szCs w:val="24"/>
        </w:rPr>
      </w:pPr>
      <w:r w:rsidRPr="00DD3A97">
        <w:rPr>
          <w:szCs w:val="24"/>
        </w:rPr>
        <w:t>Come tu vuoi o Padre./</w:t>
      </w:r>
    </w:p>
    <w:p w:rsidR="00B27AEB" w:rsidRPr="00DD3A97" w:rsidRDefault="00B27AEB" w:rsidP="00DD3A97">
      <w:pPr>
        <w:pStyle w:val="Nessunaspaziatura"/>
        <w:spacing w:line="240" w:lineRule="auto"/>
        <w:rPr>
          <w:szCs w:val="24"/>
        </w:rPr>
      </w:pPr>
      <w:r w:rsidRPr="00DD3A97">
        <w:rPr>
          <w:szCs w:val="24"/>
        </w:rPr>
        <w:t>[...]</w:t>
      </w:r>
    </w:p>
    <w:p w:rsidR="00B27AEB" w:rsidRPr="00DD3A97" w:rsidRDefault="00B27AEB" w:rsidP="00DD3A97">
      <w:pPr>
        <w:pStyle w:val="Nessunaspaziatura"/>
        <w:spacing w:line="240" w:lineRule="auto"/>
        <w:rPr>
          <w:szCs w:val="24"/>
        </w:rPr>
      </w:pPr>
      <w:r w:rsidRPr="00DD3A97">
        <w:rPr>
          <w:szCs w:val="24"/>
        </w:rPr>
        <w:t>Quando ci sorprende la tua chiamata,/</w:t>
      </w:r>
    </w:p>
    <w:p w:rsidR="00B27AEB" w:rsidRPr="00DD3A97" w:rsidRDefault="00B27AEB" w:rsidP="00DD3A97">
      <w:pPr>
        <w:pStyle w:val="Nessunaspaziatura"/>
        <w:spacing w:line="240" w:lineRule="auto"/>
        <w:rPr>
          <w:szCs w:val="24"/>
        </w:rPr>
      </w:pPr>
      <w:r w:rsidRPr="00DD3A97">
        <w:rPr>
          <w:szCs w:val="24"/>
        </w:rPr>
        <w:t>avvolta dal mistero dei tuoi disegni,/</w:t>
      </w:r>
    </w:p>
    <w:p w:rsidR="00B27AEB" w:rsidRPr="00DD3A97" w:rsidRDefault="00B27AEB" w:rsidP="00DD3A97">
      <w:pPr>
        <w:pStyle w:val="Nessunaspaziatura"/>
        <w:spacing w:line="240" w:lineRule="auto"/>
        <w:rPr>
          <w:szCs w:val="24"/>
        </w:rPr>
      </w:pPr>
      <w:r w:rsidRPr="00DD3A97">
        <w:rPr>
          <w:szCs w:val="24"/>
        </w:rPr>
        <w:t>nel turbamento dell’anima stanca,/</w:t>
      </w:r>
    </w:p>
    <w:p w:rsidR="00B27AEB" w:rsidRPr="00DD3A97" w:rsidRDefault="00B27AEB" w:rsidP="00DD3A97">
      <w:pPr>
        <w:pStyle w:val="Nessunaspaziatura"/>
        <w:spacing w:line="240" w:lineRule="auto"/>
        <w:rPr>
          <w:szCs w:val="24"/>
        </w:rPr>
      </w:pPr>
      <w:r w:rsidRPr="00DD3A97">
        <w:rPr>
          <w:szCs w:val="24"/>
        </w:rPr>
        <w:t>o nel fiorire della nostra giovinezza/</w:t>
      </w:r>
    </w:p>
    <w:p w:rsidR="00B27AEB" w:rsidRPr="00DD3A97" w:rsidRDefault="00B27AEB" w:rsidP="00DD3A97">
      <w:pPr>
        <w:pStyle w:val="Nessunaspaziatura"/>
        <w:spacing w:line="240" w:lineRule="auto"/>
        <w:rPr>
          <w:szCs w:val="24"/>
        </w:rPr>
      </w:pPr>
      <w:r w:rsidRPr="00DD3A97">
        <w:rPr>
          <w:szCs w:val="24"/>
        </w:rPr>
        <w:t>accarezzata dai sogni:/</w:t>
      </w:r>
    </w:p>
    <w:p w:rsidR="00B27AEB" w:rsidRPr="00DD3A97" w:rsidRDefault="00B27AEB" w:rsidP="00DD3A97">
      <w:pPr>
        <w:pStyle w:val="Nessunaspaziatura"/>
        <w:spacing w:line="240" w:lineRule="auto"/>
        <w:rPr>
          <w:szCs w:val="24"/>
        </w:rPr>
      </w:pPr>
      <w:r w:rsidRPr="00DD3A97">
        <w:rPr>
          <w:szCs w:val="24"/>
        </w:rPr>
        <w:t>Come tu vuoi, o Padre»</w:t>
      </w:r>
      <w:r w:rsidRPr="00DD3A97">
        <w:rPr>
          <w:rStyle w:val="Rimandonotaapidipagina"/>
          <w:szCs w:val="24"/>
        </w:rPr>
        <w:footnoteReference w:id="24"/>
      </w:r>
      <w:r w:rsidRPr="00DD3A97">
        <w:rPr>
          <w:szCs w:val="24"/>
        </w:rPr>
        <w:t>.</w:t>
      </w:r>
    </w:p>
    <w:p w:rsidR="00B27AEB" w:rsidRPr="00DD3A97" w:rsidRDefault="00B27AEB" w:rsidP="00DD3A97">
      <w:pPr>
        <w:pStyle w:val="Nessunaspaziatura"/>
        <w:spacing w:line="240" w:lineRule="auto"/>
        <w:rPr>
          <w:szCs w:val="24"/>
        </w:rPr>
      </w:pPr>
    </w:p>
    <w:p w:rsidR="00021262" w:rsidRPr="00DD3A97" w:rsidRDefault="00021262" w:rsidP="00DD3A97">
      <w:pPr>
        <w:pStyle w:val="Nessunaspaziatura"/>
        <w:spacing w:line="240" w:lineRule="auto"/>
        <w:rPr>
          <w:szCs w:val="24"/>
        </w:rPr>
      </w:pPr>
    </w:p>
    <w:p w:rsidR="00914385" w:rsidRPr="00DD3A97" w:rsidRDefault="00914385" w:rsidP="00DD3A97">
      <w:pPr>
        <w:spacing w:after="0" w:line="240" w:lineRule="auto"/>
        <w:jc w:val="both"/>
        <w:rPr>
          <w:rFonts w:ascii="Times New Roman" w:hAnsi="Times New Roman" w:cs="Times New Roman"/>
          <w:sz w:val="24"/>
          <w:szCs w:val="24"/>
        </w:rPr>
      </w:pPr>
    </w:p>
    <w:sectPr w:rsidR="00914385" w:rsidRPr="00DD3A97" w:rsidSect="00765042">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564" w:rsidRDefault="00692564" w:rsidP="00914385">
      <w:pPr>
        <w:spacing w:after="0" w:line="240" w:lineRule="auto"/>
      </w:pPr>
      <w:r>
        <w:separator/>
      </w:r>
    </w:p>
  </w:endnote>
  <w:endnote w:type="continuationSeparator" w:id="0">
    <w:p w:rsidR="00692564" w:rsidRDefault="00692564" w:rsidP="009143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564" w:rsidRDefault="00692564" w:rsidP="00914385">
      <w:pPr>
        <w:spacing w:after="0" w:line="240" w:lineRule="auto"/>
      </w:pPr>
      <w:r>
        <w:separator/>
      </w:r>
    </w:p>
  </w:footnote>
  <w:footnote w:type="continuationSeparator" w:id="0">
    <w:p w:rsidR="00692564" w:rsidRDefault="00692564" w:rsidP="00914385">
      <w:pPr>
        <w:spacing w:after="0" w:line="240" w:lineRule="auto"/>
      </w:pPr>
      <w:r>
        <w:continuationSeparator/>
      </w:r>
    </w:p>
  </w:footnote>
  <w:footnote w:id="1">
    <w:p w:rsidR="00914385" w:rsidRPr="00DD3A97" w:rsidRDefault="00914385" w:rsidP="00DD3A97">
      <w:pPr>
        <w:pStyle w:val="Pidipagina"/>
        <w:rPr>
          <w:rFonts w:eastAsia="Times New Roman"/>
          <w:lang w:eastAsia="it-IT"/>
        </w:rPr>
      </w:pPr>
      <w:r w:rsidRPr="00C5673E">
        <w:rPr>
          <w:rStyle w:val="Rimandonotaapidipagina"/>
          <w:szCs w:val="26"/>
        </w:rPr>
        <w:footnoteRef/>
      </w:r>
      <w:r w:rsidRPr="00C5673E">
        <w:t xml:space="preserve"> </w:t>
      </w:r>
      <w:proofErr w:type="spellStart"/>
      <w:r w:rsidRPr="00C5673E">
        <w:rPr>
          <w:smallCaps/>
        </w:rPr>
        <w:t>Gliozzo</w:t>
      </w:r>
      <w:proofErr w:type="spellEnd"/>
      <w:r w:rsidRPr="00C5673E">
        <w:rPr>
          <w:smallCaps/>
        </w:rPr>
        <w:t>,</w:t>
      </w:r>
      <w:r>
        <w:rPr>
          <w:smallCaps/>
        </w:rPr>
        <w:t xml:space="preserve"> </w:t>
      </w:r>
      <w:r w:rsidRPr="00914385">
        <w:rPr>
          <w:i/>
        </w:rPr>
        <w:t>Enrico Medi</w:t>
      </w:r>
      <w:r>
        <w:t>,</w:t>
      </w:r>
      <w:r w:rsidRPr="00C5673E">
        <w:rPr>
          <w:smallCaps/>
        </w:rPr>
        <w:t xml:space="preserve"> </w:t>
      </w:r>
      <w:r>
        <w:t>p. 58.</w:t>
      </w:r>
    </w:p>
  </w:footnote>
  <w:footnote w:id="2">
    <w:p w:rsidR="00DD3A97" w:rsidRPr="00C5673E" w:rsidRDefault="00DD3A97" w:rsidP="00DD3A97">
      <w:pPr>
        <w:pStyle w:val="Pidipagina"/>
      </w:pPr>
      <w:r w:rsidRPr="00C5673E">
        <w:rPr>
          <w:rStyle w:val="Rimandonotaapidipagina"/>
          <w:szCs w:val="26"/>
        </w:rPr>
        <w:footnoteRef/>
      </w:r>
      <w:r w:rsidRPr="00C5673E">
        <w:t xml:space="preserve"> </w:t>
      </w:r>
      <w:r w:rsidRPr="00C5673E">
        <w:rPr>
          <w:i/>
        </w:rPr>
        <w:t xml:space="preserve">Ivi, </w:t>
      </w:r>
      <w:r w:rsidRPr="00C5673E">
        <w:t>p. 146.</w:t>
      </w:r>
    </w:p>
  </w:footnote>
  <w:footnote w:id="3">
    <w:p w:rsidR="00914385" w:rsidRPr="00C5673E" w:rsidRDefault="00914385" w:rsidP="00914385">
      <w:pPr>
        <w:pStyle w:val="Pidipagina"/>
      </w:pPr>
      <w:r w:rsidRPr="00C5673E">
        <w:rPr>
          <w:rStyle w:val="Rimandonotaapidipagina"/>
          <w:szCs w:val="26"/>
        </w:rPr>
        <w:footnoteRef/>
      </w:r>
      <w:r w:rsidRPr="00C5673E">
        <w:t xml:space="preserve"> </w:t>
      </w:r>
      <w:r w:rsidRPr="00C5673E">
        <w:rPr>
          <w:smallCaps/>
        </w:rPr>
        <w:t xml:space="preserve">Medi E., </w:t>
      </w:r>
      <w:r w:rsidRPr="00C5673E">
        <w:rPr>
          <w:i/>
        </w:rPr>
        <w:t>Il mondo come lo vedo io</w:t>
      </w:r>
      <w:r w:rsidRPr="00C5673E">
        <w:t>, pp. 163-164.</w:t>
      </w:r>
    </w:p>
  </w:footnote>
  <w:footnote w:id="4">
    <w:p w:rsidR="00021262" w:rsidRPr="00C5673E" w:rsidRDefault="00021262" w:rsidP="00021262">
      <w:pPr>
        <w:pStyle w:val="Pidipagina"/>
      </w:pPr>
      <w:r w:rsidRPr="00C5673E">
        <w:rPr>
          <w:rStyle w:val="Rimandonotaapidipagina"/>
          <w:szCs w:val="26"/>
        </w:rPr>
        <w:footnoteRef/>
      </w:r>
      <w:r w:rsidRPr="00C5673E">
        <w:t xml:space="preserve"> </w:t>
      </w:r>
      <w:proofErr w:type="spellStart"/>
      <w:r w:rsidRPr="00C5673E">
        <w:rPr>
          <w:smallCaps/>
        </w:rPr>
        <w:t>Gliozzo</w:t>
      </w:r>
      <w:proofErr w:type="spellEnd"/>
      <w:r w:rsidRPr="00C5673E">
        <w:t>, p. 14.</w:t>
      </w:r>
    </w:p>
  </w:footnote>
  <w:footnote w:id="5">
    <w:p w:rsidR="00021262" w:rsidRPr="0076532D" w:rsidRDefault="00021262" w:rsidP="00021262">
      <w:pPr>
        <w:pStyle w:val="Pidipagina"/>
      </w:pPr>
      <w:r w:rsidRPr="00C5673E">
        <w:rPr>
          <w:rStyle w:val="Rimandonotaapidipagina"/>
          <w:szCs w:val="26"/>
        </w:rPr>
        <w:footnoteRef/>
      </w:r>
      <w:r w:rsidRPr="00C5673E">
        <w:t xml:space="preserve"> </w:t>
      </w:r>
      <w:r>
        <w:rPr>
          <w:smallCaps/>
        </w:rPr>
        <w:t xml:space="preserve">Medi E., </w:t>
      </w:r>
      <w:r w:rsidRPr="0076532D">
        <w:t>D</w:t>
      </w:r>
      <w:r>
        <w:t xml:space="preserve">attiloscritto </w:t>
      </w:r>
      <w:r>
        <w:rPr>
          <w:i/>
        </w:rPr>
        <w:t>“</w:t>
      </w:r>
      <w:r w:rsidRPr="0076532D">
        <w:rPr>
          <w:i/>
        </w:rPr>
        <w:t>Le</w:t>
      </w:r>
      <w:r>
        <w:rPr>
          <w:i/>
        </w:rPr>
        <w:t xml:space="preserve"> paure degli uomini d’oggi”</w:t>
      </w:r>
      <w:r>
        <w:t>, 06-1971 (ABM IX,21).</w:t>
      </w:r>
    </w:p>
  </w:footnote>
  <w:footnote w:id="6">
    <w:p w:rsidR="00021262" w:rsidRPr="00C5673E" w:rsidRDefault="00021262" w:rsidP="00021262">
      <w:pPr>
        <w:pStyle w:val="Pidipagina"/>
      </w:pPr>
      <w:r w:rsidRPr="00C5673E">
        <w:rPr>
          <w:rStyle w:val="Rimandonotaapidipagina"/>
          <w:szCs w:val="26"/>
        </w:rPr>
        <w:footnoteRef/>
      </w:r>
      <w:r w:rsidRPr="00C5673E">
        <w:t xml:space="preserve"> Cfr. </w:t>
      </w:r>
      <w:r w:rsidRPr="00C5673E">
        <w:rPr>
          <w:smallCaps/>
        </w:rPr>
        <w:t>Medi E.,</w:t>
      </w:r>
      <w:r w:rsidRPr="00C5673E">
        <w:t xml:space="preserve"> </w:t>
      </w:r>
      <w:r w:rsidRPr="00C5673E">
        <w:rPr>
          <w:i/>
        </w:rPr>
        <w:t>Inno all’amore</w:t>
      </w:r>
      <w:r w:rsidRPr="00C5673E">
        <w:t>, pp. 45-46.</w:t>
      </w:r>
    </w:p>
  </w:footnote>
  <w:footnote w:id="7">
    <w:p w:rsidR="00021262" w:rsidRPr="00C5673E" w:rsidRDefault="00021262" w:rsidP="00021262">
      <w:pPr>
        <w:pStyle w:val="Pidipagina"/>
        <w:rPr>
          <w:smallCaps/>
        </w:rPr>
      </w:pPr>
      <w:r w:rsidRPr="00C5673E">
        <w:rPr>
          <w:rStyle w:val="Rimandonotaapidipagina"/>
          <w:szCs w:val="26"/>
        </w:rPr>
        <w:footnoteRef/>
      </w:r>
      <w:r w:rsidRPr="00C5673E">
        <w:t xml:space="preserve"> Cfr. </w:t>
      </w:r>
      <w:r w:rsidRPr="00C5673E">
        <w:rPr>
          <w:smallCaps/>
        </w:rPr>
        <w:t xml:space="preserve">Medi E., </w:t>
      </w:r>
      <w:r w:rsidRPr="00C5673E">
        <w:rPr>
          <w:rFonts w:eastAsia="Times New Roman"/>
          <w:i/>
          <w:lang w:eastAsia="it-IT"/>
        </w:rPr>
        <w:t>Così è</w:t>
      </w:r>
      <w:r w:rsidRPr="00C5673E">
        <w:rPr>
          <w:rFonts w:eastAsia="Times New Roman"/>
          <w:lang w:eastAsia="it-IT"/>
        </w:rPr>
        <w:t>, Siena, 1973, pp.45-46.</w:t>
      </w:r>
    </w:p>
  </w:footnote>
  <w:footnote w:id="8">
    <w:p w:rsidR="00021262" w:rsidRPr="00002C07" w:rsidRDefault="00021262" w:rsidP="00021262">
      <w:pPr>
        <w:pStyle w:val="Pidipagina"/>
      </w:pPr>
      <w:r>
        <w:rPr>
          <w:rStyle w:val="Rimandonotaapidipagina"/>
        </w:rPr>
        <w:footnoteRef/>
      </w:r>
      <w:r>
        <w:t xml:space="preserve"> </w:t>
      </w:r>
      <w:r>
        <w:rPr>
          <w:smallCaps/>
        </w:rPr>
        <w:t xml:space="preserve">Medi E., </w:t>
      </w:r>
      <w:r w:rsidRPr="00002C07">
        <w:rPr>
          <w:i/>
        </w:rPr>
        <w:t>Gli astronauti di Dio</w:t>
      </w:r>
      <w:r>
        <w:t>, p. 150.</w:t>
      </w:r>
    </w:p>
  </w:footnote>
  <w:footnote w:id="9">
    <w:p w:rsidR="00CA4725" w:rsidRPr="00C5673E" w:rsidRDefault="00CA4725" w:rsidP="00CA4725">
      <w:pPr>
        <w:pStyle w:val="Pidipagina"/>
      </w:pPr>
      <w:r w:rsidRPr="00C5673E">
        <w:rPr>
          <w:rStyle w:val="Rimandonotaapidipagina"/>
          <w:szCs w:val="26"/>
        </w:rPr>
        <w:footnoteRef/>
      </w:r>
      <w:r w:rsidRPr="00C5673E">
        <w:t xml:space="preserve"> </w:t>
      </w:r>
      <w:r w:rsidRPr="00C5673E">
        <w:rPr>
          <w:smallCaps/>
        </w:rPr>
        <w:t xml:space="preserve">Medi E., </w:t>
      </w:r>
      <w:r w:rsidRPr="00C5673E">
        <w:rPr>
          <w:i/>
        </w:rPr>
        <w:t>Poesia “L’Assunta”</w:t>
      </w:r>
      <w:r w:rsidRPr="00C5673E">
        <w:t>, s.d., (ABM VIII, 13).</w:t>
      </w:r>
    </w:p>
  </w:footnote>
  <w:footnote w:id="10">
    <w:p w:rsidR="00CA4725" w:rsidRPr="00C5673E" w:rsidRDefault="00CA4725" w:rsidP="00CA4725">
      <w:pPr>
        <w:pStyle w:val="Pidipagina"/>
      </w:pPr>
      <w:r w:rsidRPr="00C5673E">
        <w:rPr>
          <w:rStyle w:val="Rimandonotaapidipagina"/>
          <w:szCs w:val="26"/>
        </w:rPr>
        <w:footnoteRef/>
      </w:r>
      <w:r w:rsidRPr="00C5673E">
        <w:t xml:space="preserve"> </w:t>
      </w:r>
      <w:r w:rsidRPr="00C5673E">
        <w:rPr>
          <w:i/>
        </w:rPr>
        <w:t>Ivi</w:t>
      </w:r>
      <w:r w:rsidRPr="00C5673E">
        <w:rPr>
          <w:smallCaps/>
        </w:rPr>
        <w:t xml:space="preserve">, </w:t>
      </w:r>
      <w:r w:rsidRPr="00C5673E">
        <w:t>par. 9.</w:t>
      </w:r>
    </w:p>
  </w:footnote>
  <w:footnote w:id="11">
    <w:p w:rsidR="00B27AEB" w:rsidRPr="00C5673E" w:rsidRDefault="00B27AEB" w:rsidP="00B27AEB">
      <w:pPr>
        <w:pStyle w:val="Pidipagina"/>
      </w:pPr>
      <w:r w:rsidRPr="00C5673E">
        <w:rPr>
          <w:rStyle w:val="Rimandonotaapidipagina"/>
          <w:szCs w:val="26"/>
        </w:rPr>
        <w:footnoteRef/>
      </w:r>
      <w:r w:rsidRPr="00C5673E">
        <w:t xml:space="preserve"> </w:t>
      </w:r>
      <w:r w:rsidRPr="00C5673E">
        <w:rPr>
          <w:smallCaps/>
        </w:rPr>
        <w:t xml:space="preserve">Medi E., </w:t>
      </w:r>
      <w:r w:rsidRPr="00C5673E">
        <w:rPr>
          <w:i/>
        </w:rPr>
        <w:t>Inno all’amore</w:t>
      </w:r>
      <w:r w:rsidRPr="00C5673E">
        <w:t>, pp. 21-22.</w:t>
      </w:r>
    </w:p>
  </w:footnote>
  <w:footnote w:id="12">
    <w:p w:rsidR="00B27AEB" w:rsidRPr="00C5673E" w:rsidRDefault="00B27AEB" w:rsidP="00B27AEB">
      <w:pPr>
        <w:pStyle w:val="Pidipagina"/>
      </w:pPr>
      <w:r w:rsidRPr="00C5673E">
        <w:rPr>
          <w:rStyle w:val="Rimandonotaapidipagina"/>
          <w:szCs w:val="26"/>
        </w:rPr>
        <w:footnoteRef/>
      </w:r>
      <w:r w:rsidRPr="00C5673E">
        <w:t xml:space="preserve"> </w:t>
      </w:r>
      <w:r w:rsidRPr="00C5673E">
        <w:rPr>
          <w:smallCaps/>
        </w:rPr>
        <w:t xml:space="preserve">Medi E., </w:t>
      </w:r>
      <w:r w:rsidRPr="00C5673E">
        <w:rPr>
          <w:i/>
        </w:rPr>
        <w:t>Se guardo il tuo cielo</w:t>
      </w:r>
      <w:r w:rsidRPr="00C5673E">
        <w:t>, p. 94.</w:t>
      </w:r>
    </w:p>
  </w:footnote>
  <w:footnote w:id="13">
    <w:p w:rsidR="00B27AEB" w:rsidRPr="00C5673E" w:rsidRDefault="00B27AEB" w:rsidP="00B27AEB">
      <w:pPr>
        <w:pStyle w:val="Pidipagina"/>
      </w:pPr>
      <w:r w:rsidRPr="00C5673E">
        <w:rPr>
          <w:rStyle w:val="Rimandonotaapidipagina"/>
          <w:szCs w:val="26"/>
        </w:rPr>
        <w:footnoteRef/>
      </w:r>
      <w:r w:rsidRPr="00C5673E">
        <w:t xml:space="preserve"> </w:t>
      </w:r>
      <w:r w:rsidRPr="00C5673E">
        <w:rPr>
          <w:smallCaps/>
        </w:rPr>
        <w:t xml:space="preserve">Giovanni Paolo II, </w:t>
      </w:r>
      <w:r w:rsidRPr="00C5673E">
        <w:rPr>
          <w:i/>
        </w:rPr>
        <w:t xml:space="preserve">Lettera Enciclica </w:t>
      </w:r>
      <w:r w:rsidRPr="00C5673E">
        <w:rPr>
          <w:i/>
          <w:smallCaps/>
        </w:rPr>
        <w:t>“</w:t>
      </w:r>
      <w:proofErr w:type="spellStart"/>
      <w:r w:rsidRPr="00C5673E">
        <w:rPr>
          <w:i/>
        </w:rPr>
        <w:t>Fides</w:t>
      </w:r>
      <w:proofErr w:type="spellEnd"/>
      <w:r w:rsidRPr="00C5673E">
        <w:rPr>
          <w:i/>
        </w:rPr>
        <w:t xml:space="preserve"> </w:t>
      </w:r>
      <w:proofErr w:type="spellStart"/>
      <w:r w:rsidRPr="00C5673E">
        <w:rPr>
          <w:i/>
        </w:rPr>
        <w:t>et</w:t>
      </w:r>
      <w:proofErr w:type="spellEnd"/>
      <w:r w:rsidRPr="00C5673E">
        <w:rPr>
          <w:i/>
        </w:rPr>
        <w:t xml:space="preserve"> </w:t>
      </w:r>
      <w:proofErr w:type="spellStart"/>
      <w:r w:rsidRPr="00C5673E">
        <w:rPr>
          <w:i/>
        </w:rPr>
        <w:t>Ratio</w:t>
      </w:r>
      <w:proofErr w:type="spellEnd"/>
      <w:r w:rsidRPr="00C5673E">
        <w:rPr>
          <w:i/>
        </w:rPr>
        <w:t>”</w:t>
      </w:r>
      <w:r w:rsidRPr="00C5673E">
        <w:t>,</w:t>
      </w:r>
      <w:r w:rsidRPr="00C5673E">
        <w:rPr>
          <w:rStyle w:val="Testonotaapidipagina"/>
          <w:szCs w:val="26"/>
        </w:rPr>
        <w:t xml:space="preserve"> </w:t>
      </w:r>
      <w:proofErr w:type="spellStart"/>
      <w:r w:rsidRPr="00C5673E">
        <w:rPr>
          <w:rStyle w:val="Enfasicorsivo"/>
          <w:i w:val="0"/>
          <w:szCs w:val="26"/>
        </w:rPr>
        <w:t>Enchiridion</w:t>
      </w:r>
      <w:proofErr w:type="spellEnd"/>
      <w:r w:rsidRPr="00C5673E">
        <w:rPr>
          <w:rStyle w:val="Enfasicorsivo"/>
          <w:i w:val="0"/>
          <w:szCs w:val="26"/>
        </w:rPr>
        <w:t xml:space="preserve"> </w:t>
      </w:r>
      <w:proofErr w:type="spellStart"/>
      <w:r w:rsidRPr="00C5673E">
        <w:rPr>
          <w:rStyle w:val="Enfasicorsivo"/>
          <w:i w:val="0"/>
          <w:szCs w:val="26"/>
        </w:rPr>
        <w:t>Vaticanum</w:t>
      </w:r>
      <w:proofErr w:type="spellEnd"/>
      <w:r w:rsidRPr="00C5673E">
        <w:rPr>
          <w:i/>
        </w:rPr>
        <w:t xml:space="preserve"> </w:t>
      </w:r>
      <w:r w:rsidRPr="00C5673E">
        <w:t>11, Città del Vaticano 1998, par. 2734.</w:t>
      </w:r>
    </w:p>
  </w:footnote>
  <w:footnote w:id="14">
    <w:p w:rsidR="00B27AEB" w:rsidRPr="00C5673E" w:rsidRDefault="00B27AEB" w:rsidP="00B27AEB">
      <w:pPr>
        <w:pStyle w:val="Pidipagina"/>
      </w:pPr>
      <w:r w:rsidRPr="00C5673E">
        <w:rPr>
          <w:rStyle w:val="Rimandonotaapidipagina"/>
          <w:szCs w:val="26"/>
        </w:rPr>
        <w:footnoteRef/>
      </w:r>
      <w:r w:rsidRPr="00C5673E">
        <w:t xml:space="preserve"> </w:t>
      </w:r>
      <w:r w:rsidRPr="00C5673E">
        <w:rPr>
          <w:i/>
        </w:rPr>
        <w:t xml:space="preserve">Ivi, </w:t>
      </w:r>
      <w:r w:rsidRPr="00C5673E">
        <w:t>par. 2759.</w:t>
      </w:r>
    </w:p>
  </w:footnote>
  <w:footnote w:id="15">
    <w:p w:rsidR="00B27AEB" w:rsidRPr="00C5673E" w:rsidRDefault="00B27AEB" w:rsidP="00B27AEB">
      <w:pPr>
        <w:pStyle w:val="Pidipagina"/>
      </w:pPr>
      <w:r w:rsidRPr="00C5673E">
        <w:rPr>
          <w:rStyle w:val="Rimandonotaapidipagina"/>
          <w:szCs w:val="26"/>
        </w:rPr>
        <w:footnoteRef/>
      </w:r>
      <w:r w:rsidRPr="00C5673E">
        <w:t xml:space="preserve"> </w:t>
      </w:r>
      <w:r w:rsidRPr="00C5673E">
        <w:rPr>
          <w:smallCaps/>
        </w:rPr>
        <w:t xml:space="preserve">Medi E., </w:t>
      </w:r>
      <w:r w:rsidRPr="00C5673E">
        <w:rPr>
          <w:i/>
        </w:rPr>
        <w:t>Fede e progresso scientifico</w:t>
      </w:r>
      <w:r w:rsidRPr="00C5673E">
        <w:t xml:space="preserve">, Roma, s.d., (ABM IX,15). </w:t>
      </w:r>
    </w:p>
  </w:footnote>
  <w:footnote w:id="16">
    <w:p w:rsidR="00B27AEB" w:rsidRPr="00C5673E" w:rsidRDefault="00B27AEB" w:rsidP="00B27AEB">
      <w:pPr>
        <w:pStyle w:val="Pidipagina"/>
      </w:pPr>
      <w:r w:rsidRPr="00C5673E">
        <w:rPr>
          <w:rStyle w:val="Rimandonotaapidipagina"/>
          <w:szCs w:val="26"/>
        </w:rPr>
        <w:footnoteRef/>
      </w:r>
      <w:r w:rsidRPr="00C5673E">
        <w:t xml:space="preserve"> </w:t>
      </w:r>
      <w:r w:rsidRPr="00C5673E">
        <w:rPr>
          <w:smallCaps/>
        </w:rPr>
        <w:t xml:space="preserve">Medi E., </w:t>
      </w:r>
      <w:r w:rsidRPr="00C5673E">
        <w:rPr>
          <w:i/>
        </w:rPr>
        <w:t>Scienza e fede,</w:t>
      </w:r>
      <w:r w:rsidRPr="00C5673E">
        <w:t xml:space="preserve"> Roma, 15-4-1970, (ABM IX 15). </w:t>
      </w:r>
    </w:p>
  </w:footnote>
  <w:footnote w:id="17">
    <w:p w:rsidR="00B27AEB" w:rsidRPr="00C5673E" w:rsidRDefault="00B27AEB" w:rsidP="00B27AEB">
      <w:pPr>
        <w:pStyle w:val="Pidipagina"/>
      </w:pPr>
      <w:r w:rsidRPr="00C5673E">
        <w:rPr>
          <w:rStyle w:val="Rimandonotaapidipagina"/>
          <w:szCs w:val="26"/>
        </w:rPr>
        <w:footnoteRef/>
      </w:r>
      <w:r w:rsidRPr="00C5673E">
        <w:t xml:space="preserve"> </w:t>
      </w:r>
      <w:r w:rsidRPr="00C5673E">
        <w:rPr>
          <w:smallCaps/>
        </w:rPr>
        <w:t xml:space="preserve">Medi E., </w:t>
      </w:r>
      <w:r w:rsidRPr="00C5673E">
        <w:rPr>
          <w:i/>
        </w:rPr>
        <w:t>Il mondo come lo vedo io</w:t>
      </w:r>
      <w:r w:rsidRPr="00C5673E">
        <w:t>, p. 58.</w:t>
      </w:r>
    </w:p>
  </w:footnote>
  <w:footnote w:id="18">
    <w:p w:rsidR="00B27AEB" w:rsidRPr="00C5673E" w:rsidRDefault="00B27AEB" w:rsidP="00B27AEB">
      <w:pPr>
        <w:pStyle w:val="Pidipagina"/>
        <w:rPr>
          <w:i/>
        </w:rPr>
      </w:pPr>
      <w:r w:rsidRPr="00C5673E">
        <w:rPr>
          <w:rStyle w:val="Rimandonotaapidipagina"/>
          <w:szCs w:val="26"/>
        </w:rPr>
        <w:footnoteRef/>
      </w:r>
      <w:r w:rsidRPr="00C5673E">
        <w:t xml:space="preserve"> </w:t>
      </w:r>
      <w:r w:rsidRPr="00C5673E">
        <w:rPr>
          <w:smallCaps/>
        </w:rPr>
        <w:t xml:space="preserve">Medi E., </w:t>
      </w:r>
      <w:r w:rsidRPr="00C5673E">
        <w:rPr>
          <w:i/>
        </w:rPr>
        <w:t>Se guardo il tuo cielo</w:t>
      </w:r>
      <w:r w:rsidRPr="00C5673E">
        <w:t>, p. 47.</w:t>
      </w:r>
    </w:p>
  </w:footnote>
  <w:footnote w:id="19">
    <w:p w:rsidR="00B27AEB" w:rsidRPr="00C5673E" w:rsidRDefault="00B27AEB" w:rsidP="00B27AEB">
      <w:pPr>
        <w:pStyle w:val="Pidipagina"/>
      </w:pPr>
      <w:r w:rsidRPr="00C5673E">
        <w:rPr>
          <w:rStyle w:val="Rimandonotaapidipagina"/>
          <w:szCs w:val="26"/>
        </w:rPr>
        <w:footnoteRef/>
      </w:r>
      <w:r w:rsidRPr="00C5673E">
        <w:t xml:space="preserve"> </w:t>
      </w:r>
      <w:r w:rsidRPr="00C5673E">
        <w:rPr>
          <w:i/>
        </w:rPr>
        <w:t xml:space="preserve">I </w:t>
      </w:r>
      <w:proofErr w:type="spellStart"/>
      <w:r w:rsidRPr="00C5673E">
        <w:rPr>
          <w:i/>
        </w:rPr>
        <w:t>giovani…</w:t>
      </w:r>
      <w:proofErr w:type="spellEnd"/>
      <w:r w:rsidRPr="00C5673E">
        <w:t>, pp. 138-140.</w:t>
      </w:r>
    </w:p>
  </w:footnote>
  <w:footnote w:id="20">
    <w:p w:rsidR="00B27AEB" w:rsidRPr="00C5673E" w:rsidRDefault="00B27AEB" w:rsidP="00B27AEB">
      <w:pPr>
        <w:pStyle w:val="Pidipagina"/>
      </w:pPr>
      <w:r w:rsidRPr="00C5673E">
        <w:rPr>
          <w:rStyle w:val="Rimandonotaapidipagina"/>
          <w:szCs w:val="26"/>
        </w:rPr>
        <w:footnoteRef/>
      </w:r>
      <w:r w:rsidRPr="00C5673E">
        <w:t xml:space="preserve"> Cfr. </w:t>
      </w:r>
      <w:r w:rsidRPr="00C5673E">
        <w:rPr>
          <w:i/>
        </w:rPr>
        <w:t>Ivi</w:t>
      </w:r>
      <w:r w:rsidRPr="00C5673E">
        <w:t>, p. 44.</w:t>
      </w:r>
    </w:p>
  </w:footnote>
  <w:footnote w:id="21">
    <w:p w:rsidR="00DD3A97" w:rsidRPr="00C5673E" w:rsidRDefault="00DD3A97" w:rsidP="00DD3A97">
      <w:pPr>
        <w:pStyle w:val="Pidipagina"/>
        <w:rPr>
          <w:i/>
        </w:rPr>
      </w:pPr>
      <w:r w:rsidRPr="00C5673E">
        <w:rPr>
          <w:rStyle w:val="Rimandonotaapidipagina"/>
          <w:szCs w:val="26"/>
        </w:rPr>
        <w:footnoteRef/>
      </w:r>
      <w:r w:rsidRPr="00C5673E">
        <w:t xml:space="preserve"> </w:t>
      </w:r>
      <w:r w:rsidRPr="00C5673E">
        <w:rPr>
          <w:smallCaps/>
        </w:rPr>
        <w:t xml:space="preserve">Medi E., </w:t>
      </w:r>
      <w:r w:rsidRPr="00C5673E">
        <w:rPr>
          <w:i/>
        </w:rPr>
        <w:t>Fede e progresso scientifico</w:t>
      </w:r>
      <w:r w:rsidRPr="00C5673E">
        <w:t>, s.d. (ABM IX,15).</w:t>
      </w:r>
    </w:p>
  </w:footnote>
  <w:footnote w:id="22">
    <w:p w:rsidR="00DD3A97" w:rsidRPr="00C5673E" w:rsidRDefault="00DD3A97" w:rsidP="00DD3A97">
      <w:pPr>
        <w:pStyle w:val="Pidipagina"/>
      </w:pPr>
      <w:r w:rsidRPr="00C5673E">
        <w:rPr>
          <w:rStyle w:val="Rimandonotaapidipagina"/>
          <w:szCs w:val="26"/>
        </w:rPr>
        <w:footnoteRef/>
      </w:r>
      <w:r w:rsidRPr="00C5673E">
        <w:t xml:space="preserve"> </w:t>
      </w:r>
      <w:r w:rsidRPr="00C5673E">
        <w:rPr>
          <w:smallCaps/>
        </w:rPr>
        <w:t xml:space="preserve">Medi E., </w:t>
      </w:r>
      <w:r w:rsidRPr="00C5673E">
        <w:rPr>
          <w:i/>
        </w:rPr>
        <w:t xml:space="preserve">La formazione dei </w:t>
      </w:r>
      <w:r w:rsidRPr="00C5673E">
        <w:t>giovani, (articoli per il Giornale “L Stampa”), gennaio 1971, ABM IX,10.</w:t>
      </w:r>
    </w:p>
  </w:footnote>
  <w:footnote w:id="23">
    <w:p w:rsidR="00DD3A97" w:rsidRPr="00C5673E" w:rsidRDefault="00DD3A97" w:rsidP="00DD3A97">
      <w:pPr>
        <w:pStyle w:val="Pidipagina"/>
        <w:rPr>
          <w:i/>
        </w:rPr>
      </w:pPr>
      <w:r w:rsidRPr="00C5673E">
        <w:rPr>
          <w:rStyle w:val="Rimandonotaapidipagina"/>
          <w:szCs w:val="26"/>
        </w:rPr>
        <w:footnoteRef/>
      </w:r>
      <w:r w:rsidRPr="00C5673E">
        <w:t xml:space="preserve"> </w:t>
      </w:r>
      <w:r w:rsidRPr="00C5673E">
        <w:rPr>
          <w:smallCaps/>
        </w:rPr>
        <w:t xml:space="preserve">Medi E., </w:t>
      </w:r>
      <w:r w:rsidRPr="00C5673E">
        <w:rPr>
          <w:i/>
          <w:smallCaps/>
        </w:rPr>
        <w:t xml:space="preserve">I </w:t>
      </w:r>
      <w:proofErr w:type="spellStart"/>
      <w:r w:rsidRPr="00C5673E">
        <w:rPr>
          <w:i/>
        </w:rPr>
        <w:t>giovani…</w:t>
      </w:r>
      <w:proofErr w:type="spellEnd"/>
      <w:r w:rsidRPr="00C5673E">
        <w:rPr>
          <w:i/>
        </w:rPr>
        <w:t xml:space="preserve">, </w:t>
      </w:r>
      <w:r w:rsidRPr="00C5673E">
        <w:t>p. 174.</w:t>
      </w:r>
    </w:p>
  </w:footnote>
  <w:footnote w:id="24">
    <w:p w:rsidR="00B27AEB" w:rsidRPr="00C5673E" w:rsidRDefault="00B27AEB" w:rsidP="00B27AEB">
      <w:pPr>
        <w:pStyle w:val="Pidipagina"/>
      </w:pPr>
      <w:r w:rsidRPr="00C5673E">
        <w:rPr>
          <w:rStyle w:val="Rimandonotaapidipagina"/>
          <w:szCs w:val="26"/>
        </w:rPr>
        <w:footnoteRef/>
      </w:r>
      <w:r w:rsidRPr="00C5673E">
        <w:t xml:space="preserve"> </w:t>
      </w:r>
      <w:r w:rsidRPr="00C5673E">
        <w:rPr>
          <w:smallCaps/>
        </w:rPr>
        <w:t xml:space="preserve">Medi E., </w:t>
      </w:r>
      <w:r w:rsidRPr="00C5673E">
        <w:rPr>
          <w:i/>
        </w:rPr>
        <w:t>Padre nostro, sia fatta la tua volontà</w:t>
      </w:r>
      <w:r w:rsidRPr="00C5673E">
        <w:t>, s.d., (ABM VIII, 11).</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defaultTabStop w:val="708"/>
  <w:hyphenationZone w:val="283"/>
  <w:characterSpacingControl w:val="doNotCompress"/>
  <w:footnotePr>
    <w:footnote w:id="-1"/>
    <w:footnote w:id="0"/>
  </w:footnotePr>
  <w:endnotePr>
    <w:endnote w:id="-1"/>
    <w:endnote w:id="0"/>
  </w:endnotePr>
  <w:compat/>
  <w:rsids>
    <w:rsidRoot w:val="00914385"/>
    <w:rsid w:val="00021262"/>
    <w:rsid w:val="00066FFC"/>
    <w:rsid w:val="00665AB9"/>
    <w:rsid w:val="00692564"/>
    <w:rsid w:val="00765042"/>
    <w:rsid w:val="00914385"/>
    <w:rsid w:val="00B27AEB"/>
    <w:rsid w:val="00CA4725"/>
    <w:rsid w:val="00DD3A9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6504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semiHidden/>
    <w:unhideWhenUsed/>
    <w:rsid w:val="00914385"/>
    <w:rPr>
      <w:vertAlign w:val="superscript"/>
    </w:rPr>
  </w:style>
  <w:style w:type="paragraph" w:styleId="Pidipagina">
    <w:name w:val="footer"/>
    <w:basedOn w:val="Normale"/>
    <w:link w:val="PidipaginaCarattere"/>
    <w:uiPriority w:val="99"/>
    <w:unhideWhenUsed/>
    <w:rsid w:val="00914385"/>
    <w:pPr>
      <w:tabs>
        <w:tab w:val="center" w:pos="4819"/>
        <w:tab w:val="right" w:pos="9638"/>
      </w:tabs>
      <w:spacing w:after="0" w:line="240" w:lineRule="auto"/>
      <w:ind w:firstLine="425"/>
      <w:jc w:val="both"/>
    </w:pPr>
    <w:rPr>
      <w:rFonts w:ascii="Times New Roman" w:eastAsia="Calibri" w:hAnsi="Times New Roman" w:cs="Times New Roman"/>
      <w:sz w:val="26"/>
    </w:rPr>
  </w:style>
  <w:style w:type="character" w:customStyle="1" w:styleId="PidipaginaCarattere">
    <w:name w:val="Piè di pagina Carattere"/>
    <w:basedOn w:val="Carpredefinitoparagrafo"/>
    <w:link w:val="Pidipagina"/>
    <w:uiPriority w:val="99"/>
    <w:rsid w:val="00914385"/>
    <w:rPr>
      <w:rFonts w:ascii="Times New Roman" w:eastAsia="Calibri" w:hAnsi="Times New Roman" w:cs="Times New Roman"/>
      <w:sz w:val="26"/>
    </w:rPr>
  </w:style>
  <w:style w:type="paragraph" w:customStyle="1" w:styleId="Nessunaspaziatura">
    <w:name w:val="No Spacing"/>
    <w:aliases w:val="citazioni corpo del testo"/>
    <w:basedOn w:val="Normale"/>
    <w:link w:val="NessunaspaziaturaCarattere"/>
    <w:uiPriority w:val="1"/>
    <w:qFormat/>
    <w:rsid w:val="00914385"/>
    <w:pPr>
      <w:spacing w:after="0" w:line="360" w:lineRule="auto"/>
      <w:ind w:left="284" w:right="284"/>
      <w:jc w:val="both"/>
    </w:pPr>
    <w:rPr>
      <w:rFonts w:ascii="Times New Roman" w:eastAsia="Calibri" w:hAnsi="Times New Roman" w:cs="Times New Roman"/>
      <w:sz w:val="24"/>
    </w:rPr>
  </w:style>
  <w:style w:type="character" w:customStyle="1" w:styleId="NessunaspaziaturaCarattere">
    <w:name w:val="Nessuna spaziatura Carattere"/>
    <w:aliases w:val="citazioni corpo del testo Carattere"/>
    <w:basedOn w:val="Carpredefinitoparagrafo"/>
    <w:link w:val="Nessunaspaziatura"/>
    <w:uiPriority w:val="1"/>
    <w:rsid w:val="00914385"/>
    <w:rPr>
      <w:rFonts w:ascii="Times New Roman" w:eastAsia="Calibri" w:hAnsi="Times New Roman" w:cs="Times New Roman"/>
      <w:sz w:val="24"/>
    </w:rPr>
  </w:style>
  <w:style w:type="paragraph" w:styleId="Testonotaapidipagina">
    <w:name w:val="footnote text"/>
    <w:basedOn w:val="Normale"/>
    <w:link w:val="TestonotaapidipaginaCarattere"/>
    <w:uiPriority w:val="99"/>
    <w:unhideWhenUsed/>
    <w:rsid w:val="00B27AEB"/>
    <w:pPr>
      <w:spacing w:after="0" w:line="240" w:lineRule="auto"/>
      <w:ind w:firstLine="709"/>
      <w:jc w:val="both"/>
    </w:pPr>
    <w:rPr>
      <w:rFonts w:ascii="Times New Roman" w:eastAsia="Calibri" w:hAnsi="Times New Roman" w:cs="Times New Roman"/>
      <w:sz w:val="20"/>
      <w:szCs w:val="20"/>
    </w:rPr>
  </w:style>
  <w:style w:type="character" w:customStyle="1" w:styleId="TestonotaapidipaginaCarattere">
    <w:name w:val="Testo nota a piè di pagina Carattere"/>
    <w:basedOn w:val="Carpredefinitoparagrafo"/>
    <w:link w:val="Testonotaapidipagina"/>
    <w:uiPriority w:val="99"/>
    <w:rsid w:val="00B27AEB"/>
    <w:rPr>
      <w:rFonts w:ascii="Times New Roman" w:eastAsia="Calibri" w:hAnsi="Times New Roman" w:cs="Times New Roman"/>
      <w:sz w:val="20"/>
      <w:szCs w:val="20"/>
    </w:rPr>
  </w:style>
  <w:style w:type="character" w:styleId="Enfasicorsivo">
    <w:name w:val="Emphasis"/>
    <w:basedOn w:val="Carpredefinitoparagrafo"/>
    <w:uiPriority w:val="20"/>
    <w:qFormat/>
    <w:rsid w:val="00B27AE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2512</Words>
  <Characters>14321</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2013-11-13T14:29:00Z</dcterms:created>
  <dcterms:modified xsi:type="dcterms:W3CDTF">2013-11-13T15:03:00Z</dcterms:modified>
</cp:coreProperties>
</file>