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189" w:rsidRPr="00C94189" w:rsidRDefault="00C94189" w:rsidP="00C94189">
      <w:pPr>
        <w:jc w:val="both"/>
        <w:rPr>
          <w:rFonts w:ascii="Cambria" w:hAnsi="Cambria"/>
          <w:i/>
          <w:sz w:val="24"/>
        </w:rPr>
      </w:pPr>
      <w:r w:rsidRPr="00DF70F2">
        <w:rPr>
          <w:rFonts w:ascii="Cambria" w:hAnsi="Cambria"/>
          <w:sz w:val="24"/>
        </w:rPr>
        <w:t xml:space="preserve"> </w:t>
      </w:r>
      <w:r w:rsidRPr="00C94189">
        <w:rPr>
          <w:rFonts w:ascii="Cambria" w:hAnsi="Cambria"/>
          <w:i/>
          <w:sz w:val="24"/>
        </w:rPr>
        <w:t>Il Sacramento della Penitenza</w:t>
      </w:r>
      <w:r w:rsidRPr="00C94189">
        <w:rPr>
          <w:rFonts w:ascii="Cambria" w:hAnsi="Cambria"/>
          <w:sz w:val="24"/>
        </w:rPr>
        <w:t xml:space="preserve">, in </w:t>
      </w:r>
      <w:r w:rsidRPr="00C94189">
        <w:rPr>
          <w:rFonts w:ascii="Cambria" w:hAnsi="Cambria"/>
          <w:i/>
          <w:sz w:val="24"/>
        </w:rPr>
        <w:t xml:space="preserve">Sacramentaria speciale. II. Penitenza, unzione degli infermi, </w:t>
      </w:r>
    </w:p>
    <w:p w:rsidR="00C94189" w:rsidRPr="00C94189" w:rsidRDefault="00C94189" w:rsidP="00C94189">
      <w:pPr>
        <w:ind w:firstLine="708"/>
        <w:jc w:val="both"/>
        <w:rPr>
          <w:rFonts w:ascii="Cambria" w:hAnsi="Cambria"/>
          <w:sz w:val="24"/>
        </w:rPr>
      </w:pPr>
      <w:proofErr w:type="gramStart"/>
      <w:r w:rsidRPr="00C94189">
        <w:rPr>
          <w:rFonts w:ascii="Cambria" w:hAnsi="Cambria"/>
          <w:i/>
          <w:sz w:val="24"/>
        </w:rPr>
        <w:t>ordine</w:t>
      </w:r>
      <w:proofErr w:type="gramEnd"/>
      <w:r w:rsidRPr="00C94189">
        <w:rPr>
          <w:rFonts w:ascii="Cambria" w:hAnsi="Cambria"/>
          <w:i/>
          <w:sz w:val="24"/>
        </w:rPr>
        <w:t xml:space="preserve">, matrimonio, </w:t>
      </w:r>
      <w:r w:rsidRPr="00C94189">
        <w:rPr>
          <w:rFonts w:ascii="Cambria" w:hAnsi="Cambria"/>
          <w:sz w:val="24"/>
        </w:rPr>
        <w:t>EDB, Bologna 2003, 2012 (ristampa).</w:t>
      </w:r>
    </w:p>
    <w:p w:rsidR="00C94189" w:rsidRPr="00C94189" w:rsidRDefault="00C94189" w:rsidP="00C94189">
      <w:pPr>
        <w:jc w:val="both"/>
        <w:rPr>
          <w:rFonts w:ascii="Cambria" w:hAnsi="Cambria"/>
          <w:sz w:val="24"/>
        </w:rPr>
      </w:pPr>
    </w:p>
    <w:p w:rsidR="00C94189" w:rsidRPr="00C94189" w:rsidRDefault="00C94189" w:rsidP="00C94189">
      <w:pPr>
        <w:jc w:val="both"/>
        <w:rPr>
          <w:rFonts w:ascii="Cambria" w:hAnsi="Cambria"/>
          <w:i/>
          <w:sz w:val="24"/>
        </w:rPr>
      </w:pPr>
      <w:r w:rsidRPr="00C94189">
        <w:rPr>
          <w:rFonts w:ascii="Cambria" w:hAnsi="Cambria"/>
          <w:i/>
          <w:sz w:val="24"/>
        </w:rPr>
        <w:t>Il Sacramento del Battesimo. Il Sacramento della Confermazione</w:t>
      </w:r>
      <w:r w:rsidRPr="00C94189">
        <w:rPr>
          <w:rFonts w:ascii="Cambria" w:hAnsi="Cambria"/>
          <w:iCs/>
          <w:sz w:val="24"/>
        </w:rPr>
        <w:t xml:space="preserve">, in </w:t>
      </w:r>
      <w:r w:rsidRPr="00C94189">
        <w:rPr>
          <w:rFonts w:ascii="Cambria" w:hAnsi="Cambria"/>
          <w:i/>
          <w:sz w:val="24"/>
        </w:rPr>
        <w:t xml:space="preserve">Sacramentaria speciale. I. </w:t>
      </w:r>
    </w:p>
    <w:p w:rsidR="00C94189" w:rsidRPr="00C94189" w:rsidRDefault="00C94189" w:rsidP="00C94189">
      <w:pPr>
        <w:ind w:firstLine="708"/>
        <w:jc w:val="both"/>
        <w:rPr>
          <w:rFonts w:ascii="Cambria" w:hAnsi="Cambria"/>
          <w:iCs/>
          <w:sz w:val="24"/>
        </w:rPr>
      </w:pPr>
      <w:r w:rsidRPr="00C94189">
        <w:rPr>
          <w:rFonts w:ascii="Cambria" w:hAnsi="Cambria"/>
          <w:i/>
          <w:sz w:val="24"/>
        </w:rPr>
        <w:t>Battesimo, confermazione, eucaristia</w:t>
      </w:r>
      <w:r w:rsidRPr="00C94189">
        <w:rPr>
          <w:rFonts w:ascii="Cambria" w:hAnsi="Cambria"/>
          <w:iCs/>
          <w:sz w:val="24"/>
        </w:rPr>
        <w:t>, EDB, Bologna 2004, 2008 (ristampa).</w:t>
      </w:r>
    </w:p>
    <w:p w:rsidR="00C94189" w:rsidRPr="00C94189" w:rsidRDefault="00C94189" w:rsidP="00C94189">
      <w:pPr>
        <w:jc w:val="both"/>
        <w:rPr>
          <w:rFonts w:ascii="Cambria" w:hAnsi="Cambria"/>
          <w:iCs/>
          <w:sz w:val="24"/>
        </w:rPr>
      </w:pPr>
    </w:p>
    <w:p w:rsidR="00C94189" w:rsidRPr="00C94189" w:rsidRDefault="00C94189" w:rsidP="00C94189">
      <w:pPr>
        <w:jc w:val="both"/>
        <w:rPr>
          <w:rFonts w:ascii="Cambria" w:hAnsi="Cambria"/>
          <w:sz w:val="24"/>
          <w:szCs w:val="24"/>
        </w:rPr>
      </w:pPr>
      <w:r w:rsidRPr="00C94189">
        <w:rPr>
          <w:rFonts w:ascii="Cambria" w:hAnsi="Cambria"/>
          <w:i/>
          <w:sz w:val="24"/>
          <w:szCs w:val="24"/>
        </w:rPr>
        <w:t>Sacramen</w:t>
      </w:r>
      <w:bookmarkStart w:id="0" w:name="_GoBack"/>
      <w:bookmarkEnd w:id="0"/>
      <w:r w:rsidRPr="00C94189">
        <w:rPr>
          <w:rFonts w:ascii="Cambria" w:hAnsi="Cambria"/>
          <w:i/>
          <w:sz w:val="24"/>
          <w:szCs w:val="24"/>
        </w:rPr>
        <w:t>to</w:t>
      </w:r>
      <w:r w:rsidRPr="00C94189">
        <w:rPr>
          <w:rFonts w:ascii="Cambria" w:hAnsi="Cambria"/>
          <w:sz w:val="24"/>
          <w:szCs w:val="24"/>
        </w:rPr>
        <w:t>, Collana: Le parole della fede, Ed. Cittadella, Assisi (</w:t>
      </w:r>
      <w:proofErr w:type="spellStart"/>
      <w:r w:rsidRPr="00C94189">
        <w:rPr>
          <w:rFonts w:ascii="Cambria" w:hAnsi="Cambria"/>
          <w:sz w:val="24"/>
          <w:szCs w:val="24"/>
        </w:rPr>
        <w:t>Pg</w:t>
      </w:r>
      <w:proofErr w:type="spellEnd"/>
      <w:r w:rsidRPr="00C94189">
        <w:rPr>
          <w:rFonts w:ascii="Cambria" w:hAnsi="Cambria"/>
          <w:sz w:val="24"/>
          <w:szCs w:val="24"/>
        </w:rPr>
        <w:t>) 2019</w:t>
      </w:r>
      <w:r w:rsidRPr="00C94189">
        <w:rPr>
          <w:rFonts w:ascii="Cambria" w:hAnsi="Cambria"/>
          <w:sz w:val="24"/>
          <w:szCs w:val="24"/>
        </w:rPr>
        <w:t>.</w:t>
      </w:r>
    </w:p>
    <w:p w:rsidR="00C94189" w:rsidRPr="00C94189" w:rsidRDefault="00C94189" w:rsidP="00C94189">
      <w:pPr>
        <w:jc w:val="both"/>
        <w:rPr>
          <w:rFonts w:ascii="Cambria" w:hAnsi="Cambria"/>
          <w:sz w:val="24"/>
          <w:szCs w:val="24"/>
        </w:rPr>
      </w:pPr>
    </w:p>
    <w:p w:rsidR="00C94189" w:rsidRPr="00C94189" w:rsidRDefault="00C94189" w:rsidP="00C94189">
      <w:pPr>
        <w:jc w:val="both"/>
        <w:rPr>
          <w:rFonts w:ascii="Cambria" w:hAnsi="Cambria"/>
          <w:iCs/>
          <w:sz w:val="24"/>
          <w:szCs w:val="24"/>
        </w:rPr>
      </w:pPr>
      <w:r w:rsidRPr="00C94189">
        <w:rPr>
          <w:rFonts w:ascii="Cambria" w:hAnsi="Cambria"/>
          <w:i/>
          <w:sz w:val="24"/>
          <w:szCs w:val="24"/>
        </w:rPr>
        <w:t>Teologia sacramentaria. Temi e questioni</w:t>
      </w:r>
      <w:r w:rsidRPr="00C94189">
        <w:rPr>
          <w:rFonts w:ascii="Cambria" w:hAnsi="Cambria"/>
          <w:sz w:val="24"/>
          <w:szCs w:val="24"/>
        </w:rPr>
        <w:t xml:space="preserve">, Collana </w:t>
      </w:r>
      <w:proofErr w:type="spellStart"/>
      <w:r w:rsidRPr="00C94189">
        <w:rPr>
          <w:rFonts w:ascii="Cambria" w:hAnsi="Cambria"/>
          <w:i/>
          <w:sz w:val="24"/>
          <w:szCs w:val="24"/>
        </w:rPr>
        <w:t>GestisVerbisque</w:t>
      </w:r>
      <w:proofErr w:type="spellEnd"/>
      <w:r w:rsidRPr="00C94189">
        <w:rPr>
          <w:rFonts w:ascii="Cambria" w:hAnsi="Cambria"/>
          <w:i/>
          <w:sz w:val="24"/>
          <w:szCs w:val="24"/>
        </w:rPr>
        <w:t xml:space="preserve"> </w:t>
      </w:r>
      <w:r w:rsidRPr="00C94189">
        <w:rPr>
          <w:rFonts w:ascii="Cambria" w:hAnsi="Cambria"/>
          <w:sz w:val="24"/>
          <w:szCs w:val="24"/>
        </w:rPr>
        <w:t>N.23, Ed. Cittadella</w:t>
      </w:r>
    </w:p>
    <w:p w:rsidR="00C94189" w:rsidRPr="00DF70F2" w:rsidRDefault="00C94189" w:rsidP="00C94189">
      <w:pPr>
        <w:jc w:val="both"/>
        <w:rPr>
          <w:rFonts w:ascii="Cambria" w:hAnsi="Cambria"/>
          <w:sz w:val="24"/>
        </w:rPr>
      </w:pPr>
    </w:p>
    <w:p w:rsidR="00425D42" w:rsidRDefault="00425D42"/>
    <w:sectPr w:rsidR="00425D4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189"/>
    <w:rsid w:val="00425D42"/>
    <w:rsid w:val="00C94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AC1C07-C010-472D-AE1A-8419342E9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941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73</Words>
  <Characters>419</Characters>
  <Application>Microsoft Office Word</Application>
  <DocSecurity>0</DocSecurity>
  <Lines>3</Lines>
  <Paragraphs>1</Paragraphs>
  <ScaleCrop>false</ScaleCrop>
  <Company/>
  <LinksUpToDate>false</LinksUpToDate>
  <CharactersWithSpaces>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 Mario</dc:creator>
  <cp:keywords/>
  <dc:description/>
  <cp:lastModifiedBy>Don Mario</cp:lastModifiedBy>
  <cp:revision>1</cp:revision>
  <dcterms:created xsi:type="dcterms:W3CDTF">2024-11-12T20:31:00Z</dcterms:created>
  <dcterms:modified xsi:type="dcterms:W3CDTF">2024-11-12T20:36:00Z</dcterms:modified>
</cp:coreProperties>
</file>